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8CDC" w14:textId="44DA0D63" w:rsidR="00400DF9" w:rsidRDefault="00D66341" w:rsidP="00F64347">
      <w:pPr>
        <w:autoSpaceDE w:val="0"/>
        <w:autoSpaceDN w:val="0"/>
        <w:rPr>
          <w:rFonts w:asciiTheme="majorEastAsia" w:eastAsiaTheme="majorEastAsia" w:hAnsiTheme="majorEastAsia"/>
          <w:sz w:val="28"/>
          <w:szCs w:val="28"/>
        </w:rPr>
      </w:pPr>
      <w:r w:rsidRPr="00907D9C">
        <w:rPr>
          <w:rFonts w:asciiTheme="majorEastAsia" w:eastAsiaTheme="majorEastAsia" w:hAnsiTheme="majorEastAsia" w:hint="eastAsia"/>
          <w:sz w:val="28"/>
          <w:szCs w:val="28"/>
        </w:rPr>
        <w:t>令和</w:t>
      </w:r>
      <w:r w:rsidR="00DE297C">
        <w:rPr>
          <w:rFonts w:asciiTheme="majorEastAsia" w:eastAsiaTheme="majorEastAsia" w:hAnsiTheme="majorEastAsia" w:hint="eastAsia"/>
          <w:sz w:val="28"/>
          <w:szCs w:val="28"/>
        </w:rPr>
        <w:t>６</w:t>
      </w:r>
      <w:r w:rsidR="008B2AAC" w:rsidRPr="00907D9C">
        <w:rPr>
          <w:rFonts w:asciiTheme="majorEastAsia" w:eastAsiaTheme="majorEastAsia" w:hAnsiTheme="majorEastAsia" w:hint="eastAsia"/>
          <w:sz w:val="28"/>
          <w:szCs w:val="28"/>
        </w:rPr>
        <w:t>年</w:t>
      </w:r>
      <w:r w:rsidR="006C2F5E">
        <w:rPr>
          <w:rFonts w:asciiTheme="majorEastAsia" w:eastAsiaTheme="majorEastAsia" w:hAnsiTheme="majorEastAsia" w:hint="eastAsia"/>
          <w:sz w:val="28"/>
          <w:szCs w:val="28"/>
        </w:rPr>
        <w:t>度</w:t>
      </w:r>
      <w:r w:rsidR="00E979E5" w:rsidRPr="00907D9C">
        <w:rPr>
          <w:rFonts w:asciiTheme="majorEastAsia" w:eastAsiaTheme="majorEastAsia" w:hAnsiTheme="majorEastAsia" w:hint="eastAsia"/>
          <w:sz w:val="28"/>
          <w:szCs w:val="28"/>
        </w:rPr>
        <w:t>採用</w:t>
      </w:r>
    </w:p>
    <w:p w14:paraId="1020D146" w14:textId="47FDC7D6" w:rsidR="00BE735A" w:rsidRPr="00EE10A3" w:rsidRDefault="008B2AAC" w:rsidP="00BE735A">
      <w:pPr>
        <w:autoSpaceDE w:val="0"/>
        <w:autoSpaceDN w:val="0"/>
        <w:jc w:val="center"/>
        <w:rPr>
          <w:rFonts w:asciiTheme="majorEastAsia" w:eastAsiaTheme="majorEastAsia" w:hAnsiTheme="majorEastAsia"/>
          <w:sz w:val="32"/>
          <w:szCs w:val="32"/>
        </w:rPr>
      </w:pPr>
      <w:r w:rsidRPr="00EE10A3">
        <w:rPr>
          <w:rFonts w:asciiTheme="majorEastAsia" w:eastAsiaTheme="majorEastAsia" w:hAnsiTheme="majorEastAsia" w:hint="eastAsia"/>
          <w:sz w:val="32"/>
          <w:szCs w:val="32"/>
        </w:rPr>
        <w:t>岩手中部水道企業団職員採用</w:t>
      </w:r>
      <w:r w:rsidR="0001731B" w:rsidRPr="00EE10A3">
        <w:rPr>
          <w:rFonts w:asciiTheme="majorEastAsia" w:eastAsiaTheme="majorEastAsia" w:hAnsiTheme="majorEastAsia" w:hint="eastAsia"/>
          <w:sz w:val="32"/>
          <w:szCs w:val="32"/>
        </w:rPr>
        <w:t>試験</w:t>
      </w:r>
      <w:r w:rsidR="00EE10A3" w:rsidRPr="00EE10A3">
        <w:rPr>
          <w:rFonts w:asciiTheme="majorEastAsia" w:eastAsiaTheme="majorEastAsia" w:hAnsiTheme="majorEastAsia" w:hint="eastAsia"/>
          <w:sz w:val="32"/>
          <w:szCs w:val="32"/>
        </w:rPr>
        <w:t>（</w:t>
      </w:r>
      <w:r w:rsidR="00386ED3">
        <w:rPr>
          <w:rFonts w:asciiTheme="majorEastAsia" w:eastAsiaTheme="majorEastAsia" w:hAnsiTheme="majorEastAsia" w:hint="eastAsia"/>
          <w:sz w:val="32"/>
          <w:szCs w:val="32"/>
        </w:rPr>
        <w:t>第２回</w:t>
      </w:r>
      <w:r w:rsidR="00EE10A3" w:rsidRPr="00EE10A3">
        <w:rPr>
          <w:rFonts w:asciiTheme="majorEastAsia" w:eastAsiaTheme="majorEastAsia" w:hAnsiTheme="majorEastAsia" w:hint="eastAsia"/>
          <w:sz w:val="32"/>
          <w:szCs w:val="32"/>
        </w:rPr>
        <w:t>）</w:t>
      </w:r>
      <w:r w:rsidR="00400DF9" w:rsidRPr="00EE10A3">
        <w:rPr>
          <w:rFonts w:asciiTheme="majorEastAsia" w:eastAsiaTheme="majorEastAsia" w:hAnsiTheme="majorEastAsia" w:hint="eastAsia"/>
          <w:sz w:val="32"/>
          <w:szCs w:val="32"/>
        </w:rPr>
        <w:t>受験案内</w:t>
      </w:r>
    </w:p>
    <w:p w14:paraId="3B28C467" w14:textId="77777777" w:rsidR="00BE735A" w:rsidRDefault="00BE735A" w:rsidP="00970346">
      <w:pPr>
        <w:autoSpaceDE w:val="0"/>
        <w:autoSpaceDN w:val="0"/>
        <w:spacing w:line="240" w:lineRule="exact"/>
        <w:ind w:right="-58" w:firstLineChars="2000" w:firstLine="4449"/>
        <w:jc w:val="right"/>
        <w:rPr>
          <w:rFonts w:asciiTheme="minorEastAsia" w:eastAsiaTheme="minorEastAsia" w:hAnsiTheme="minorEastAsia"/>
          <w:sz w:val="21"/>
          <w:szCs w:val="21"/>
        </w:rPr>
      </w:pPr>
    </w:p>
    <w:p w14:paraId="0141A5D3" w14:textId="365A2421" w:rsidR="00C01A2D" w:rsidRDefault="00970346" w:rsidP="00970346">
      <w:pPr>
        <w:autoSpaceDE w:val="0"/>
        <w:autoSpaceDN w:val="0"/>
        <w:spacing w:line="240" w:lineRule="exact"/>
        <w:ind w:right="-58" w:firstLineChars="2000" w:firstLine="4449"/>
        <w:jc w:val="right"/>
        <w:rPr>
          <w:rFonts w:asciiTheme="minorEastAsia" w:eastAsiaTheme="minorEastAsia" w:hAnsiTheme="minorEastAsia"/>
          <w:sz w:val="21"/>
          <w:szCs w:val="21"/>
        </w:rPr>
      </w:pPr>
      <w:r w:rsidRPr="001364D7">
        <w:rPr>
          <w:rFonts w:asciiTheme="minorEastAsia" w:eastAsiaTheme="minorEastAsia" w:hAnsiTheme="minorEastAsia" w:hint="eastAsia"/>
          <w:sz w:val="21"/>
          <w:szCs w:val="21"/>
        </w:rPr>
        <w:t>岩手中部水道企業団総務課</w:t>
      </w:r>
    </w:p>
    <w:p w14:paraId="69C7829C" w14:textId="25EA946F" w:rsidR="00FD4C23" w:rsidRDefault="00FD4C23" w:rsidP="00970346">
      <w:pPr>
        <w:autoSpaceDE w:val="0"/>
        <w:autoSpaceDN w:val="0"/>
        <w:spacing w:line="240" w:lineRule="exact"/>
        <w:ind w:right="-58" w:firstLineChars="2000" w:firstLine="4449"/>
        <w:jc w:val="right"/>
        <w:rPr>
          <w:rFonts w:asciiTheme="minorEastAsia" w:eastAsiaTheme="minorEastAsia" w:hAnsiTheme="minorEastAsia"/>
          <w:sz w:val="21"/>
          <w:szCs w:val="21"/>
        </w:rPr>
      </w:pPr>
    </w:p>
    <w:p w14:paraId="72BE59D6" w14:textId="2A7A3047" w:rsidR="008B2AAC" w:rsidRPr="001364D7" w:rsidRDefault="008B2AAC" w:rsidP="00F64347">
      <w:pPr>
        <w:autoSpaceDE w:val="0"/>
        <w:autoSpaceDN w:val="0"/>
        <w:rPr>
          <w:rFonts w:asciiTheme="majorEastAsia" w:eastAsiaTheme="majorEastAsia" w:hAnsiTheme="majorEastAsia"/>
        </w:rPr>
      </w:pPr>
      <w:r w:rsidRPr="001364D7">
        <w:rPr>
          <w:rFonts w:asciiTheme="majorEastAsia" w:eastAsiaTheme="majorEastAsia" w:hAnsiTheme="majorEastAsia"/>
        </w:rPr>
        <w:t>１　試験職種及び採用予定人員</w:t>
      </w:r>
    </w:p>
    <w:tbl>
      <w:tblPr>
        <w:tblW w:w="909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1740"/>
        <w:gridCol w:w="5296"/>
      </w:tblGrid>
      <w:tr w:rsidR="00B96A18" w:rsidRPr="00811FD4" w14:paraId="099C995D" w14:textId="77777777" w:rsidTr="00433E5A">
        <w:trPr>
          <w:trHeight w:val="446"/>
        </w:trPr>
        <w:tc>
          <w:tcPr>
            <w:tcW w:w="2056" w:type="dxa"/>
            <w:shd w:val="clear" w:color="auto" w:fill="D9E2F3" w:themeFill="accent5" w:themeFillTint="33"/>
            <w:vAlign w:val="center"/>
          </w:tcPr>
          <w:p w14:paraId="0B894FB8" w14:textId="77777777" w:rsidR="00B96A18" w:rsidRPr="001364D7" w:rsidRDefault="00B96A18" w:rsidP="00F64347">
            <w:pPr>
              <w:autoSpaceDE w:val="0"/>
              <w:autoSpaceDN w:val="0"/>
              <w:jc w:val="center"/>
              <w:rPr>
                <w:rFonts w:asciiTheme="majorEastAsia" w:eastAsiaTheme="majorEastAsia" w:hAnsiTheme="majorEastAsia"/>
              </w:rPr>
            </w:pPr>
            <w:r w:rsidRPr="001364D7">
              <w:rPr>
                <w:rFonts w:asciiTheme="majorEastAsia" w:eastAsiaTheme="majorEastAsia" w:hAnsiTheme="majorEastAsia" w:hint="eastAsia"/>
              </w:rPr>
              <w:t>試験職種</w:t>
            </w:r>
          </w:p>
        </w:tc>
        <w:tc>
          <w:tcPr>
            <w:tcW w:w="1740" w:type="dxa"/>
            <w:shd w:val="clear" w:color="auto" w:fill="D9E2F3" w:themeFill="accent5" w:themeFillTint="33"/>
            <w:vAlign w:val="center"/>
          </w:tcPr>
          <w:p w14:paraId="2DC40BC1" w14:textId="31E8FF9B" w:rsidR="00B96A18" w:rsidRPr="001364D7" w:rsidRDefault="00B96A18" w:rsidP="00AF2531">
            <w:pPr>
              <w:autoSpaceDE w:val="0"/>
              <w:autoSpaceDN w:val="0"/>
              <w:ind w:leftChars="-50" w:left="-116" w:rightChars="-50" w:right="-116"/>
              <w:jc w:val="center"/>
              <w:rPr>
                <w:rFonts w:asciiTheme="majorEastAsia" w:eastAsiaTheme="majorEastAsia" w:hAnsiTheme="majorEastAsia"/>
              </w:rPr>
            </w:pPr>
            <w:r w:rsidRPr="001364D7">
              <w:rPr>
                <w:rFonts w:asciiTheme="majorEastAsia" w:eastAsiaTheme="majorEastAsia" w:hAnsiTheme="majorEastAsia" w:hint="eastAsia"/>
              </w:rPr>
              <w:t>採用予定人</w:t>
            </w:r>
            <w:r w:rsidR="00B03F3F">
              <w:rPr>
                <w:rFonts w:asciiTheme="majorEastAsia" w:eastAsiaTheme="majorEastAsia" w:hAnsiTheme="majorEastAsia" w:hint="eastAsia"/>
              </w:rPr>
              <w:t>数</w:t>
            </w:r>
          </w:p>
        </w:tc>
        <w:tc>
          <w:tcPr>
            <w:tcW w:w="5296" w:type="dxa"/>
            <w:shd w:val="clear" w:color="auto" w:fill="D9E2F3" w:themeFill="accent5" w:themeFillTint="33"/>
            <w:vAlign w:val="center"/>
          </w:tcPr>
          <w:p w14:paraId="5503B0A5" w14:textId="77777777" w:rsidR="00B96A18" w:rsidRPr="001364D7" w:rsidRDefault="00B96A18" w:rsidP="00F64347">
            <w:pPr>
              <w:autoSpaceDE w:val="0"/>
              <w:autoSpaceDN w:val="0"/>
              <w:jc w:val="center"/>
              <w:rPr>
                <w:rFonts w:asciiTheme="majorEastAsia" w:eastAsiaTheme="majorEastAsia" w:hAnsiTheme="majorEastAsia"/>
              </w:rPr>
            </w:pPr>
            <w:r w:rsidRPr="001364D7">
              <w:rPr>
                <w:rFonts w:asciiTheme="majorEastAsia" w:eastAsiaTheme="majorEastAsia" w:hAnsiTheme="majorEastAsia" w:hint="eastAsia"/>
              </w:rPr>
              <w:t>業務内容</w:t>
            </w:r>
          </w:p>
        </w:tc>
      </w:tr>
      <w:tr w:rsidR="00DE297C" w:rsidRPr="00811FD4" w14:paraId="5BD6264D" w14:textId="77777777" w:rsidTr="00877548">
        <w:trPr>
          <w:trHeight w:val="905"/>
        </w:trPr>
        <w:tc>
          <w:tcPr>
            <w:tcW w:w="2056" w:type="dxa"/>
            <w:vAlign w:val="center"/>
          </w:tcPr>
          <w:p w14:paraId="3909A436" w14:textId="77777777" w:rsidR="005F0A8D" w:rsidRDefault="00EE10A3" w:rsidP="008811DD">
            <w:pPr>
              <w:autoSpaceDE w:val="0"/>
              <w:autoSpaceDN w:val="0"/>
              <w:jc w:val="center"/>
              <w:rPr>
                <w:rFonts w:asciiTheme="majorEastAsia" w:eastAsiaTheme="majorEastAsia" w:hAnsiTheme="majorEastAsia"/>
              </w:rPr>
            </w:pPr>
            <w:r>
              <w:rPr>
                <w:rFonts w:asciiTheme="majorEastAsia" w:eastAsiaTheme="majorEastAsia" w:hAnsiTheme="majorEastAsia" w:hint="eastAsia"/>
              </w:rPr>
              <w:t>一般</w:t>
            </w:r>
            <w:r w:rsidR="00DE297C" w:rsidRPr="00D576AB">
              <w:rPr>
                <w:rFonts w:asciiTheme="majorEastAsia" w:eastAsiaTheme="majorEastAsia" w:hAnsiTheme="majorEastAsia" w:hint="eastAsia"/>
              </w:rPr>
              <w:t>職</w:t>
            </w:r>
          </w:p>
          <w:p w14:paraId="5BE0536E" w14:textId="739BBF5F" w:rsidR="00DE297C" w:rsidRPr="00970346" w:rsidRDefault="00DE297C" w:rsidP="008811DD">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EE10A3">
              <w:rPr>
                <w:rFonts w:asciiTheme="majorEastAsia" w:eastAsiaTheme="majorEastAsia" w:hAnsiTheme="majorEastAsia" w:hint="eastAsia"/>
              </w:rPr>
              <w:t>高卒</w:t>
            </w:r>
            <w:r w:rsidR="005F0A8D">
              <w:rPr>
                <w:rFonts w:asciiTheme="majorEastAsia" w:eastAsiaTheme="majorEastAsia" w:hAnsiTheme="majorEastAsia" w:hint="eastAsia"/>
              </w:rPr>
              <w:t>程度</w:t>
            </w:r>
            <w:r>
              <w:rPr>
                <w:rFonts w:asciiTheme="majorEastAsia" w:eastAsiaTheme="majorEastAsia" w:hAnsiTheme="majorEastAsia" w:hint="eastAsia"/>
              </w:rPr>
              <w:t>）</w:t>
            </w:r>
          </w:p>
        </w:tc>
        <w:tc>
          <w:tcPr>
            <w:tcW w:w="1740" w:type="dxa"/>
            <w:vMerge w:val="restart"/>
            <w:vAlign w:val="center"/>
          </w:tcPr>
          <w:p w14:paraId="47ED82A5" w14:textId="756CFBF5" w:rsidR="00DE297C" w:rsidRPr="00970346" w:rsidRDefault="00C110E4" w:rsidP="00F64347">
            <w:pPr>
              <w:autoSpaceDE w:val="0"/>
              <w:autoSpaceDN w:val="0"/>
              <w:jc w:val="center"/>
              <w:rPr>
                <w:rFonts w:asciiTheme="majorEastAsia" w:eastAsiaTheme="majorEastAsia" w:hAnsiTheme="majorEastAsia"/>
              </w:rPr>
            </w:pPr>
            <w:r>
              <w:rPr>
                <w:rFonts w:asciiTheme="majorEastAsia" w:eastAsiaTheme="majorEastAsia" w:hAnsiTheme="majorEastAsia" w:hint="eastAsia"/>
              </w:rPr>
              <w:t>若干名</w:t>
            </w:r>
          </w:p>
        </w:tc>
        <w:tc>
          <w:tcPr>
            <w:tcW w:w="5296" w:type="dxa"/>
            <w:vMerge w:val="restart"/>
            <w:vAlign w:val="center"/>
          </w:tcPr>
          <w:p w14:paraId="7DB9CC0E" w14:textId="2500A5DC" w:rsidR="00C110E4" w:rsidRPr="00907D9C" w:rsidRDefault="00DE297C" w:rsidP="00BE735A">
            <w:pPr>
              <w:autoSpaceDE w:val="0"/>
              <w:autoSpaceDN w:val="0"/>
              <w:ind w:firstLineChars="100" w:firstLine="232"/>
              <w:rPr>
                <w:rFonts w:asciiTheme="minorEastAsia" w:eastAsiaTheme="minorEastAsia" w:hAnsiTheme="minorEastAsia"/>
              </w:rPr>
            </w:pPr>
            <w:r>
              <w:rPr>
                <w:rFonts w:asciiTheme="minorEastAsia" w:eastAsiaTheme="minorEastAsia" w:hAnsiTheme="minorEastAsia" w:hint="eastAsia"/>
              </w:rPr>
              <w:t>水道事業全般</w:t>
            </w:r>
            <w:r w:rsidR="00C66FE0">
              <w:rPr>
                <w:rFonts w:asciiTheme="minorEastAsia" w:eastAsiaTheme="minorEastAsia" w:hAnsiTheme="minorEastAsia" w:hint="eastAsia"/>
              </w:rPr>
              <w:t>（</w:t>
            </w:r>
            <w:r w:rsidR="00C66FE0" w:rsidRPr="00907D9C">
              <w:rPr>
                <w:rFonts w:asciiTheme="minorEastAsia" w:eastAsiaTheme="minorEastAsia" w:hAnsiTheme="minorEastAsia" w:hint="eastAsia"/>
              </w:rPr>
              <w:t>人事、法規文書、情報管理、入札、契約、財産管理、企画、財務、料金徴収管理、給水管維持管理、工事指定店管理、配水管維持管理、工事設計、工事監督、浄水施設管理、水質検査、その他関連業務</w:t>
            </w:r>
            <w:r w:rsidR="00C66FE0">
              <w:rPr>
                <w:rFonts w:asciiTheme="minorEastAsia" w:eastAsiaTheme="minorEastAsia" w:hAnsiTheme="minorEastAsia" w:hint="eastAsia"/>
              </w:rPr>
              <w:t>）</w:t>
            </w:r>
            <w:r>
              <w:rPr>
                <w:rFonts w:asciiTheme="minorEastAsia" w:eastAsiaTheme="minorEastAsia" w:hAnsiTheme="minorEastAsia" w:hint="eastAsia"/>
              </w:rPr>
              <w:t>に関わる従事</w:t>
            </w:r>
          </w:p>
        </w:tc>
      </w:tr>
      <w:tr w:rsidR="00DE297C" w:rsidRPr="00811FD4" w14:paraId="0801C558" w14:textId="77777777" w:rsidTr="00877548">
        <w:trPr>
          <w:trHeight w:val="905"/>
        </w:trPr>
        <w:tc>
          <w:tcPr>
            <w:tcW w:w="2056" w:type="dxa"/>
            <w:vAlign w:val="center"/>
          </w:tcPr>
          <w:p w14:paraId="4E59BFDE" w14:textId="77777777" w:rsidR="005F0A8D" w:rsidRDefault="00EE10A3" w:rsidP="008811DD">
            <w:pPr>
              <w:autoSpaceDE w:val="0"/>
              <w:autoSpaceDN w:val="0"/>
              <w:jc w:val="center"/>
              <w:rPr>
                <w:rFonts w:asciiTheme="majorEastAsia" w:eastAsiaTheme="majorEastAsia" w:hAnsiTheme="majorEastAsia"/>
              </w:rPr>
            </w:pPr>
            <w:r>
              <w:rPr>
                <w:rFonts w:asciiTheme="majorEastAsia" w:eastAsiaTheme="majorEastAsia" w:hAnsiTheme="majorEastAsia" w:hint="eastAsia"/>
              </w:rPr>
              <w:t>一般職</w:t>
            </w:r>
          </w:p>
          <w:p w14:paraId="137907D2" w14:textId="41ED7978" w:rsidR="00DE297C" w:rsidRPr="00970346" w:rsidRDefault="00DE297C" w:rsidP="008811DD">
            <w:pPr>
              <w:autoSpaceDE w:val="0"/>
              <w:autoSpaceDN w:val="0"/>
              <w:jc w:val="center"/>
              <w:rPr>
                <w:rFonts w:asciiTheme="majorEastAsia" w:eastAsiaTheme="majorEastAsia" w:hAnsiTheme="majorEastAsia"/>
              </w:rPr>
            </w:pPr>
            <w:r w:rsidRPr="00D576AB">
              <w:rPr>
                <w:rFonts w:asciiTheme="majorEastAsia" w:eastAsiaTheme="majorEastAsia" w:hAnsiTheme="majorEastAsia" w:hint="eastAsia"/>
              </w:rPr>
              <w:t>（</w:t>
            </w:r>
            <w:r w:rsidR="00EE10A3">
              <w:rPr>
                <w:rFonts w:asciiTheme="majorEastAsia" w:eastAsiaTheme="majorEastAsia" w:hAnsiTheme="majorEastAsia" w:hint="eastAsia"/>
              </w:rPr>
              <w:t>大卒</w:t>
            </w:r>
            <w:r w:rsidR="005F0A8D">
              <w:rPr>
                <w:rFonts w:asciiTheme="majorEastAsia" w:eastAsiaTheme="majorEastAsia" w:hAnsiTheme="majorEastAsia" w:hint="eastAsia"/>
              </w:rPr>
              <w:t>程度</w:t>
            </w:r>
            <w:r w:rsidRPr="00D576AB">
              <w:rPr>
                <w:rFonts w:asciiTheme="majorEastAsia" w:eastAsiaTheme="majorEastAsia" w:hAnsiTheme="majorEastAsia" w:hint="eastAsia"/>
              </w:rPr>
              <w:t>）</w:t>
            </w:r>
          </w:p>
        </w:tc>
        <w:tc>
          <w:tcPr>
            <w:tcW w:w="1740" w:type="dxa"/>
            <w:vMerge/>
            <w:vAlign w:val="center"/>
          </w:tcPr>
          <w:p w14:paraId="252DCF0B" w14:textId="0BD322C6" w:rsidR="00DE297C" w:rsidRPr="00970346" w:rsidRDefault="00DE297C" w:rsidP="00F64347">
            <w:pPr>
              <w:autoSpaceDE w:val="0"/>
              <w:autoSpaceDN w:val="0"/>
              <w:jc w:val="center"/>
              <w:rPr>
                <w:rFonts w:asciiTheme="majorEastAsia" w:eastAsiaTheme="majorEastAsia" w:hAnsiTheme="majorEastAsia"/>
              </w:rPr>
            </w:pPr>
          </w:p>
        </w:tc>
        <w:tc>
          <w:tcPr>
            <w:tcW w:w="5296" w:type="dxa"/>
            <w:vMerge/>
            <w:vAlign w:val="center"/>
          </w:tcPr>
          <w:p w14:paraId="696CA4F9" w14:textId="50ADE0C8" w:rsidR="00DE297C" w:rsidRPr="00907D9C" w:rsidRDefault="00DE297C" w:rsidP="00B24B36">
            <w:pPr>
              <w:autoSpaceDE w:val="0"/>
              <w:autoSpaceDN w:val="0"/>
              <w:rPr>
                <w:rFonts w:asciiTheme="minorEastAsia" w:eastAsiaTheme="minorEastAsia" w:hAnsiTheme="minorEastAsia"/>
              </w:rPr>
            </w:pPr>
          </w:p>
        </w:tc>
      </w:tr>
    </w:tbl>
    <w:p w14:paraId="275EB0EB" w14:textId="1F68A2A9" w:rsidR="00294E21" w:rsidRDefault="008C63A4" w:rsidP="00F64347">
      <w:pPr>
        <w:autoSpaceDE w:val="0"/>
        <w:autoSpaceDN w:val="0"/>
        <w:rPr>
          <w:rFonts w:asciiTheme="minorEastAsia" w:eastAsiaTheme="minorEastAsia" w:hAnsiTheme="minorEastAsia"/>
        </w:rPr>
      </w:pPr>
      <w:r>
        <w:rPr>
          <w:rFonts w:ascii="HG丸ｺﾞｼｯｸM-PRO" w:eastAsia="HG丸ｺﾞｼｯｸM-PRO" w:hAnsi="HG丸ｺﾞｼｯｸM-PRO" w:hint="eastAsia"/>
        </w:rPr>
        <w:t xml:space="preserve">　</w:t>
      </w:r>
      <w:r w:rsidR="00767642">
        <w:rPr>
          <w:rFonts w:ascii="HG丸ｺﾞｼｯｸM-PRO" w:eastAsia="HG丸ｺﾞｼｯｸM-PRO" w:hAnsi="HG丸ｺﾞｼｯｸM-PRO" w:hint="eastAsia"/>
        </w:rPr>
        <w:t xml:space="preserve">　</w:t>
      </w:r>
      <w:r w:rsidR="00EE10A3">
        <w:rPr>
          <w:rFonts w:asciiTheme="minorEastAsia" w:eastAsiaTheme="minorEastAsia" w:hAnsiTheme="minorEastAsia" w:hint="eastAsia"/>
        </w:rPr>
        <w:t>・</w:t>
      </w:r>
      <w:r w:rsidRPr="008C63A4">
        <w:rPr>
          <w:rFonts w:asciiTheme="minorEastAsia" w:eastAsiaTheme="minorEastAsia" w:hAnsiTheme="minorEastAsia" w:hint="eastAsia"/>
        </w:rPr>
        <w:t>受験の申込みは、いずれか</w:t>
      </w:r>
      <w:r w:rsidR="00791A28">
        <w:rPr>
          <w:rFonts w:asciiTheme="minorEastAsia" w:eastAsiaTheme="minorEastAsia" w:hAnsiTheme="minorEastAsia" w:hint="eastAsia"/>
        </w:rPr>
        <w:t>１</w:t>
      </w:r>
      <w:r w:rsidRPr="008C63A4">
        <w:rPr>
          <w:rFonts w:asciiTheme="minorEastAsia" w:eastAsiaTheme="minorEastAsia" w:hAnsiTheme="minorEastAsia" w:hint="eastAsia"/>
        </w:rPr>
        <w:t>つの職種に限ります。</w:t>
      </w:r>
    </w:p>
    <w:p w14:paraId="137EE528" w14:textId="07058820" w:rsidR="00EE10A3" w:rsidRDefault="00EE10A3" w:rsidP="00F64347">
      <w:pPr>
        <w:autoSpaceDE w:val="0"/>
        <w:autoSpaceDN w:val="0"/>
        <w:rPr>
          <w:rFonts w:asciiTheme="minorEastAsia" w:eastAsiaTheme="minorEastAsia" w:hAnsiTheme="minorEastAsia"/>
        </w:rPr>
      </w:pPr>
      <w:r>
        <w:rPr>
          <w:rFonts w:asciiTheme="minorEastAsia" w:eastAsiaTheme="minorEastAsia" w:hAnsiTheme="minorEastAsia" w:hint="eastAsia"/>
        </w:rPr>
        <w:t xml:space="preserve">　　・エントリーシート登録後の試験職種の変更はできません。</w:t>
      </w:r>
    </w:p>
    <w:p w14:paraId="031E314B" w14:textId="44736173" w:rsidR="008C63A4" w:rsidRPr="00EE10A3" w:rsidRDefault="00EE10A3" w:rsidP="00EE10A3">
      <w:pPr>
        <w:pStyle w:val="a7"/>
        <w:numPr>
          <w:ilvl w:val="0"/>
          <w:numId w:val="6"/>
        </w:numPr>
        <w:autoSpaceDE w:val="0"/>
        <w:autoSpaceDN w:val="0"/>
        <w:ind w:leftChars="0"/>
        <w:rPr>
          <w:rFonts w:asciiTheme="majorEastAsia" w:eastAsiaTheme="majorEastAsia" w:hAnsiTheme="majorEastAsia"/>
          <w:u w:val="single"/>
        </w:rPr>
      </w:pPr>
      <w:r w:rsidRPr="00EE10A3">
        <w:rPr>
          <w:rFonts w:asciiTheme="majorEastAsia" w:eastAsiaTheme="majorEastAsia" w:hAnsiTheme="majorEastAsia" w:hint="eastAsia"/>
          <w:u w:val="single"/>
        </w:rPr>
        <w:t>令和５年６月から</w:t>
      </w:r>
      <w:r>
        <w:rPr>
          <w:rFonts w:asciiTheme="majorEastAsia" w:eastAsiaTheme="majorEastAsia" w:hAnsiTheme="majorEastAsia" w:hint="eastAsia"/>
          <w:u w:val="single"/>
        </w:rPr>
        <w:t>８</w:t>
      </w:r>
      <w:r w:rsidRPr="00EE10A3">
        <w:rPr>
          <w:rFonts w:asciiTheme="majorEastAsia" w:eastAsiaTheme="majorEastAsia" w:hAnsiTheme="majorEastAsia" w:hint="eastAsia"/>
          <w:u w:val="single"/>
        </w:rPr>
        <w:t>月にかけて実施した岩手中部水道企業団職員採用試験を受験した人（プレエントリーを含む）も</w:t>
      </w:r>
      <w:r w:rsidR="00791A28">
        <w:rPr>
          <w:rFonts w:asciiTheme="majorEastAsia" w:eastAsiaTheme="majorEastAsia" w:hAnsiTheme="majorEastAsia" w:hint="eastAsia"/>
          <w:u w:val="single"/>
        </w:rPr>
        <w:t>第２回の試験を</w:t>
      </w:r>
      <w:r w:rsidRPr="00EE10A3">
        <w:rPr>
          <w:rFonts w:asciiTheme="majorEastAsia" w:eastAsiaTheme="majorEastAsia" w:hAnsiTheme="majorEastAsia" w:hint="eastAsia"/>
          <w:u w:val="single"/>
        </w:rPr>
        <w:t>受験することができます。</w:t>
      </w:r>
    </w:p>
    <w:p w14:paraId="3D262436" w14:textId="77777777" w:rsidR="00EE10A3" w:rsidRDefault="00EE10A3" w:rsidP="00F64347">
      <w:pPr>
        <w:autoSpaceDE w:val="0"/>
        <w:autoSpaceDN w:val="0"/>
        <w:rPr>
          <w:rFonts w:asciiTheme="majorEastAsia" w:eastAsiaTheme="majorEastAsia" w:hAnsiTheme="majorEastAsia"/>
        </w:rPr>
      </w:pPr>
    </w:p>
    <w:p w14:paraId="76B5ED9E" w14:textId="7BD889A9" w:rsidR="00B12D44" w:rsidRDefault="004F1D86" w:rsidP="00F64347">
      <w:pPr>
        <w:autoSpaceDE w:val="0"/>
        <w:autoSpaceDN w:val="0"/>
        <w:rPr>
          <w:rFonts w:asciiTheme="majorEastAsia" w:eastAsiaTheme="majorEastAsia" w:hAnsiTheme="majorEastAsia"/>
        </w:rPr>
      </w:pPr>
      <w:r w:rsidRPr="001364D7">
        <w:rPr>
          <w:rFonts w:asciiTheme="majorEastAsia" w:eastAsiaTheme="majorEastAsia" w:hAnsiTheme="majorEastAsia" w:hint="eastAsia"/>
        </w:rPr>
        <w:t>２</w:t>
      </w:r>
      <w:r w:rsidR="00B12D44" w:rsidRPr="001364D7">
        <w:rPr>
          <w:rFonts w:asciiTheme="majorEastAsia" w:eastAsiaTheme="majorEastAsia" w:hAnsiTheme="majorEastAsia" w:hint="eastAsia"/>
        </w:rPr>
        <w:t xml:space="preserve">　</w:t>
      </w:r>
      <w:r w:rsidR="00B43EF2">
        <w:rPr>
          <w:rFonts w:asciiTheme="majorEastAsia" w:eastAsiaTheme="majorEastAsia" w:hAnsiTheme="majorEastAsia" w:hint="eastAsia"/>
        </w:rPr>
        <w:t>受験</w:t>
      </w:r>
      <w:r w:rsidR="00B12D44" w:rsidRPr="001364D7">
        <w:rPr>
          <w:rFonts w:asciiTheme="majorEastAsia" w:eastAsiaTheme="majorEastAsia" w:hAnsiTheme="majorEastAsia" w:hint="eastAsia"/>
        </w:rPr>
        <w:t>資格</w:t>
      </w:r>
    </w:p>
    <w:p w14:paraId="14B5AECD" w14:textId="4069C60C" w:rsidR="00EE10A3" w:rsidRDefault="00EE10A3" w:rsidP="00F64347">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 xml:space="preserve">　一般職（高卒</w:t>
      </w:r>
      <w:r w:rsidR="005F0A8D">
        <w:rPr>
          <w:rFonts w:asciiTheme="majorEastAsia" w:eastAsiaTheme="majorEastAsia" w:hAnsiTheme="majorEastAsia" w:hint="eastAsia"/>
        </w:rPr>
        <w:t>程度</w:t>
      </w:r>
      <w:r>
        <w:rPr>
          <w:rFonts w:asciiTheme="majorEastAsia" w:eastAsiaTheme="majorEastAsia" w:hAnsiTheme="majorEastAsia" w:hint="eastAsia"/>
        </w:rPr>
        <w:t>）</w:t>
      </w:r>
    </w:p>
    <w:p w14:paraId="7AA612BC" w14:textId="27F3C1E9" w:rsidR="00EE10A3" w:rsidRPr="004015EC" w:rsidRDefault="00EE10A3" w:rsidP="00F64347">
      <w:pPr>
        <w:autoSpaceDE w:val="0"/>
        <w:autoSpaceDN w:val="0"/>
        <w:rPr>
          <w:rFonts w:asciiTheme="minorEastAsia" w:eastAsiaTheme="minorEastAsia" w:hAnsiTheme="minorEastAsia"/>
        </w:rPr>
      </w:pPr>
      <w:r>
        <w:rPr>
          <w:rFonts w:asciiTheme="majorEastAsia" w:eastAsiaTheme="majorEastAsia" w:hAnsiTheme="majorEastAsia" w:hint="eastAsia"/>
        </w:rPr>
        <w:t xml:space="preserve">　　</w:t>
      </w:r>
      <w:r w:rsidR="00CC1141" w:rsidRPr="004015EC">
        <w:rPr>
          <w:rFonts w:asciiTheme="minorEastAsia" w:eastAsiaTheme="minorEastAsia" w:hAnsiTheme="minorEastAsia" w:hint="eastAsia"/>
        </w:rPr>
        <w:t xml:space="preserve">①　</w:t>
      </w:r>
      <w:r w:rsidRPr="004015EC">
        <w:rPr>
          <w:rFonts w:asciiTheme="minorEastAsia" w:eastAsiaTheme="minorEastAsia" w:hAnsiTheme="minorEastAsia"/>
        </w:rPr>
        <w:t>令和５年４月１日における年齢が17歳以上</w:t>
      </w:r>
      <w:r w:rsidR="008811DD" w:rsidRPr="004015EC">
        <w:rPr>
          <w:rFonts w:asciiTheme="minorEastAsia" w:eastAsiaTheme="minorEastAsia" w:hAnsiTheme="minorEastAsia" w:hint="eastAsia"/>
        </w:rPr>
        <w:t>30</w:t>
      </w:r>
      <w:r w:rsidRPr="004015EC">
        <w:rPr>
          <w:rFonts w:asciiTheme="minorEastAsia" w:eastAsiaTheme="minorEastAsia" w:hAnsiTheme="minorEastAsia"/>
        </w:rPr>
        <w:t>歳未満の人</w:t>
      </w:r>
    </w:p>
    <w:p w14:paraId="6BB57962" w14:textId="32E081B6" w:rsidR="00EE10A3" w:rsidRPr="008811DD" w:rsidRDefault="00EE10A3" w:rsidP="004015EC">
      <w:pPr>
        <w:autoSpaceDE w:val="0"/>
        <w:autoSpaceDN w:val="0"/>
        <w:ind w:firstLineChars="400" w:firstLine="930"/>
        <w:rPr>
          <w:rFonts w:asciiTheme="minorEastAsia" w:eastAsiaTheme="minorEastAsia" w:hAnsiTheme="minorEastAsia"/>
        </w:rPr>
      </w:pPr>
      <w:r w:rsidRPr="008811DD">
        <w:rPr>
          <w:rFonts w:asciiTheme="minorEastAsia" w:eastAsiaTheme="minorEastAsia" w:hAnsiTheme="minorEastAsia"/>
        </w:rPr>
        <w:t>（平成</w:t>
      </w:r>
      <w:r w:rsidR="006B2F8F">
        <w:rPr>
          <w:rFonts w:asciiTheme="minorEastAsia" w:eastAsiaTheme="minorEastAsia" w:hAnsiTheme="minorEastAsia" w:hint="eastAsia"/>
        </w:rPr>
        <w:t>５</w:t>
      </w:r>
      <w:r w:rsidRPr="008811DD">
        <w:rPr>
          <w:rFonts w:asciiTheme="minorEastAsia" w:eastAsiaTheme="minorEastAsia" w:hAnsiTheme="minorEastAsia"/>
        </w:rPr>
        <w:t>年４月２日から平成1</w:t>
      </w:r>
      <w:r w:rsidR="006B2F8F">
        <w:rPr>
          <w:rFonts w:asciiTheme="minorEastAsia" w:eastAsiaTheme="minorEastAsia" w:hAnsiTheme="minorEastAsia" w:hint="eastAsia"/>
        </w:rPr>
        <w:t>8</w:t>
      </w:r>
      <w:r w:rsidRPr="008811DD">
        <w:rPr>
          <w:rFonts w:asciiTheme="minorEastAsia" w:eastAsiaTheme="minorEastAsia" w:hAnsiTheme="minorEastAsia"/>
        </w:rPr>
        <w:t>年４月１日までに生まれた人）</w:t>
      </w:r>
    </w:p>
    <w:p w14:paraId="7E833586" w14:textId="36777529" w:rsidR="00EE10A3" w:rsidRPr="008811DD" w:rsidRDefault="00CC1141" w:rsidP="00CC1141">
      <w:pPr>
        <w:autoSpaceDE w:val="0"/>
        <w:autoSpaceDN w:val="0"/>
        <w:ind w:leftChars="200" w:left="697" w:hangingChars="100" w:hanging="232"/>
        <w:rPr>
          <w:rFonts w:asciiTheme="minorEastAsia" w:eastAsiaTheme="minorEastAsia" w:hAnsiTheme="minorEastAsia"/>
        </w:rPr>
      </w:pPr>
      <w:r>
        <w:rPr>
          <w:rFonts w:asciiTheme="minorEastAsia" w:eastAsiaTheme="minorEastAsia" w:hAnsiTheme="minorEastAsia" w:hint="eastAsia"/>
        </w:rPr>
        <w:t>②　学校教育法による短期大学、高等専門学校又は高等学校を卒業又は令和６年３月31日までに卒業見込み</w:t>
      </w:r>
      <w:r w:rsidR="007C004E">
        <w:rPr>
          <w:rFonts w:asciiTheme="minorEastAsia" w:eastAsiaTheme="minorEastAsia" w:hAnsiTheme="minorEastAsia" w:hint="eastAsia"/>
        </w:rPr>
        <w:t>の</w:t>
      </w:r>
      <w:r>
        <w:rPr>
          <w:rFonts w:asciiTheme="minorEastAsia" w:eastAsiaTheme="minorEastAsia" w:hAnsiTheme="minorEastAsia" w:hint="eastAsia"/>
        </w:rPr>
        <w:t>人。</w:t>
      </w:r>
      <w:r w:rsidR="00EE10A3" w:rsidRPr="008811DD">
        <w:rPr>
          <w:rFonts w:asciiTheme="minorEastAsia" w:eastAsiaTheme="minorEastAsia" w:hAnsiTheme="minorEastAsia"/>
        </w:rPr>
        <w:t>ただし、大学を卒業した人又は令和６年３月までに卒業する見込みの人は受験できません。</w:t>
      </w:r>
    </w:p>
    <w:p w14:paraId="6014AD97" w14:textId="2F7A1575" w:rsidR="00EE10A3" w:rsidRDefault="00EE10A3" w:rsidP="00EE10A3">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xml:space="preserve">　一般職（大卒</w:t>
      </w:r>
      <w:r w:rsidR="005F0A8D">
        <w:rPr>
          <w:rFonts w:asciiTheme="majorEastAsia" w:eastAsiaTheme="majorEastAsia" w:hAnsiTheme="majorEastAsia" w:hint="eastAsia"/>
        </w:rPr>
        <w:t>程度</w:t>
      </w:r>
      <w:r>
        <w:rPr>
          <w:rFonts w:asciiTheme="majorEastAsia" w:eastAsiaTheme="majorEastAsia" w:hAnsiTheme="majorEastAsia" w:hint="eastAsia"/>
        </w:rPr>
        <w:t>）</w:t>
      </w:r>
    </w:p>
    <w:p w14:paraId="5901E09C" w14:textId="14B0A4D1" w:rsidR="00EE10A3" w:rsidRPr="008811DD" w:rsidRDefault="00EE10A3" w:rsidP="00EE10A3">
      <w:pPr>
        <w:autoSpaceDE w:val="0"/>
        <w:autoSpaceDN w:val="0"/>
        <w:rPr>
          <w:rFonts w:asciiTheme="minorEastAsia" w:eastAsiaTheme="minorEastAsia" w:hAnsiTheme="minorEastAsia"/>
        </w:rPr>
      </w:pPr>
      <w:r>
        <w:rPr>
          <w:rFonts w:asciiTheme="majorEastAsia" w:eastAsiaTheme="majorEastAsia" w:hAnsiTheme="majorEastAsia" w:hint="eastAsia"/>
        </w:rPr>
        <w:t xml:space="preserve">　　</w:t>
      </w:r>
      <w:r w:rsidR="00CC1141" w:rsidRPr="004015EC">
        <w:rPr>
          <w:rFonts w:asciiTheme="minorEastAsia" w:eastAsiaTheme="minorEastAsia" w:hAnsiTheme="minorEastAsia" w:hint="eastAsia"/>
        </w:rPr>
        <w:t xml:space="preserve">①　</w:t>
      </w:r>
      <w:r w:rsidRPr="008811DD">
        <w:rPr>
          <w:rFonts w:asciiTheme="minorEastAsia" w:eastAsiaTheme="minorEastAsia" w:hAnsiTheme="minorEastAsia"/>
        </w:rPr>
        <w:t>令和５年４月１日における年齢が21歳以上3</w:t>
      </w:r>
      <w:r w:rsidR="006B2F8F">
        <w:rPr>
          <w:rFonts w:asciiTheme="minorEastAsia" w:eastAsiaTheme="minorEastAsia" w:hAnsiTheme="minorEastAsia" w:hint="eastAsia"/>
        </w:rPr>
        <w:t>0</w:t>
      </w:r>
      <w:r w:rsidRPr="008811DD">
        <w:rPr>
          <w:rFonts w:asciiTheme="minorEastAsia" w:eastAsiaTheme="minorEastAsia" w:hAnsiTheme="minorEastAsia"/>
        </w:rPr>
        <w:t>歳未満の人</w:t>
      </w:r>
    </w:p>
    <w:p w14:paraId="12C6F268" w14:textId="5C90C3CE" w:rsidR="00EE10A3" w:rsidRDefault="00EE10A3" w:rsidP="004015EC">
      <w:pPr>
        <w:autoSpaceDE w:val="0"/>
        <w:autoSpaceDN w:val="0"/>
        <w:ind w:firstLineChars="300" w:firstLine="697"/>
        <w:rPr>
          <w:rFonts w:asciiTheme="minorEastAsia" w:eastAsiaTheme="minorEastAsia" w:hAnsiTheme="minorEastAsia"/>
        </w:rPr>
      </w:pPr>
      <w:r w:rsidRPr="008811DD">
        <w:rPr>
          <w:rFonts w:asciiTheme="minorEastAsia" w:eastAsiaTheme="minorEastAsia" w:hAnsiTheme="minorEastAsia"/>
        </w:rPr>
        <w:t xml:space="preserve"> （平成</w:t>
      </w:r>
      <w:r w:rsidR="006B2F8F">
        <w:rPr>
          <w:rFonts w:asciiTheme="minorEastAsia" w:eastAsiaTheme="minorEastAsia" w:hAnsiTheme="minorEastAsia" w:hint="eastAsia"/>
        </w:rPr>
        <w:t>５</w:t>
      </w:r>
      <w:r w:rsidRPr="008811DD">
        <w:rPr>
          <w:rFonts w:asciiTheme="minorEastAsia" w:eastAsiaTheme="minorEastAsia" w:hAnsiTheme="minorEastAsia"/>
        </w:rPr>
        <w:t>年４月２日から平成14年４月１日までに生まれた人）</w:t>
      </w:r>
    </w:p>
    <w:p w14:paraId="36C3692C" w14:textId="6256B55C" w:rsidR="00CC1141" w:rsidRPr="008811DD" w:rsidRDefault="00CC1141" w:rsidP="00CC1141">
      <w:pPr>
        <w:autoSpaceDE w:val="0"/>
        <w:autoSpaceDN w:val="0"/>
        <w:ind w:leftChars="200" w:left="697" w:hangingChars="100" w:hanging="232"/>
        <w:rPr>
          <w:rFonts w:asciiTheme="minorEastAsia" w:eastAsiaTheme="minorEastAsia" w:hAnsiTheme="minorEastAsia"/>
        </w:rPr>
      </w:pPr>
      <w:r>
        <w:rPr>
          <w:rFonts w:asciiTheme="minorEastAsia" w:eastAsiaTheme="minorEastAsia" w:hAnsiTheme="minorEastAsia" w:hint="eastAsia"/>
        </w:rPr>
        <w:t>②　学校教育法による</w:t>
      </w:r>
      <w:r w:rsidRPr="008811DD">
        <w:rPr>
          <w:rFonts w:asciiTheme="minorEastAsia" w:eastAsiaTheme="minorEastAsia" w:hAnsiTheme="minorEastAsia"/>
        </w:rPr>
        <w:t>大学を卒業した人又は令和６年３月までに卒業する見込みの人。</w:t>
      </w:r>
    </w:p>
    <w:p w14:paraId="323E9CEF" w14:textId="1BF49CB4" w:rsidR="00EE10A3" w:rsidRDefault="00B12D44" w:rsidP="006A2EDD">
      <w:pPr>
        <w:autoSpaceDE w:val="0"/>
        <w:autoSpaceDN w:val="0"/>
        <w:ind w:left="1395" w:right="-285" w:hangingChars="600" w:hanging="1395"/>
        <w:rPr>
          <w:rFonts w:asciiTheme="minorEastAsia" w:eastAsiaTheme="minorEastAsia" w:hAnsiTheme="minorEastAsia"/>
        </w:rPr>
      </w:pPr>
      <w:r w:rsidRPr="00907D9C">
        <w:rPr>
          <w:rFonts w:asciiTheme="minorEastAsia" w:eastAsiaTheme="minorEastAsia" w:hAnsiTheme="minorEastAsia" w:hint="eastAsia"/>
        </w:rPr>
        <w:t xml:space="preserve">　</w:t>
      </w:r>
      <w:r w:rsidR="00620E54">
        <w:rPr>
          <w:rFonts w:asciiTheme="minorEastAsia" w:eastAsiaTheme="minorEastAsia" w:hAnsiTheme="minorEastAsia" w:hint="eastAsia"/>
        </w:rPr>
        <w:t xml:space="preserve">　</w:t>
      </w:r>
      <w:r w:rsidR="00433E5A">
        <w:rPr>
          <w:rFonts w:asciiTheme="minorEastAsia" w:eastAsiaTheme="minorEastAsia" w:hAnsiTheme="minorEastAsia" w:hint="eastAsia"/>
        </w:rPr>
        <w:t>ただし、</w:t>
      </w:r>
      <w:r w:rsidR="00EE10A3">
        <w:rPr>
          <w:rFonts w:asciiTheme="minorEastAsia" w:eastAsiaTheme="minorEastAsia" w:hAnsiTheme="minorEastAsia" w:hint="eastAsia"/>
        </w:rPr>
        <w:t>上記</w:t>
      </w:r>
      <w:r w:rsidR="00620E54">
        <w:rPr>
          <w:rFonts w:asciiTheme="minorEastAsia" w:eastAsiaTheme="minorEastAsia" w:hAnsiTheme="minorEastAsia" w:hint="eastAsia"/>
        </w:rPr>
        <w:t>(1)、(2)</w:t>
      </w:r>
      <w:r w:rsidR="00EE10A3">
        <w:rPr>
          <w:rFonts w:asciiTheme="minorEastAsia" w:eastAsiaTheme="minorEastAsia" w:hAnsiTheme="minorEastAsia" w:hint="eastAsia"/>
        </w:rPr>
        <w:t>にかかわらず</w:t>
      </w:r>
      <w:r w:rsidRPr="00907D9C">
        <w:rPr>
          <w:rFonts w:asciiTheme="minorEastAsia" w:eastAsiaTheme="minorEastAsia" w:hAnsiTheme="minorEastAsia" w:hint="eastAsia"/>
        </w:rPr>
        <w:t>次のいずれかに該当する</w:t>
      </w:r>
      <w:r w:rsidR="00907D9C">
        <w:rPr>
          <w:rFonts w:asciiTheme="minorEastAsia" w:eastAsiaTheme="minorEastAsia" w:hAnsiTheme="minorEastAsia" w:hint="eastAsia"/>
        </w:rPr>
        <w:t>方</w:t>
      </w:r>
      <w:r w:rsidRPr="00907D9C">
        <w:rPr>
          <w:rFonts w:asciiTheme="minorEastAsia" w:eastAsiaTheme="minorEastAsia" w:hAnsiTheme="minorEastAsia" w:hint="eastAsia"/>
        </w:rPr>
        <w:t>は受験できません。</w:t>
      </w:r>
    </w:p>
    <w:p w14:paraId="038F100D" w14:textId="08514E89" w:rsidR="00131C7E" w:rsidRPr="00907D9C" w:rsidRDefault="00EE10A3" w:rsidP="00620E54">
      <w:pPr>
        <w:autoSpaceDE w:val="0"/>
        <w:autoSpaceDN w:val="0"/>
        <w:ind w:leftChars="200" w:left="1395" w:right="-285" w:hangingChars="400" w:hanging="930"/>
        <w:rPr>
          <w:rFonts w:asciiTheme="minorEastAsia" w:eastAsiaTheme="minorEastAsia" w:hAnsiTheme="minorEastAsia"/>
        </w:rPr>
      </w:pPr>
      <w:r>
        <w:rPr>
          <w:rFonts w:asciiTheme="minorEastAsia" w:eastAsiaTheme="minorEastAsia" w:hAnsiTheme="minorEastAsia" w:hint="eastAsia"/>
        </w:rPr>
        <w:t>①</w:t>
      </w:r>
      <w:r w:rsidR="00B43EF2">
        <w:rPr>
          <w:rFonts w:asciiTheme="minorEastAsia" w:eastAsiaTheme="minorEastAsia" w:hAnsiTheme="minorEastAsia" w:hint="eastAsia"/>
        </w:rPr>
        <w:t xml:space="preserve">　</w:t>
      </w:r>
      <w:r w:rsidR="00131C7E">
        <w:rPr>
          <w:rFonts w:asciiTheme="minorEastAsia" w:eastAsiaTheme="minorEastAsia" w:hAnsiTheme="minorEastAsia" w:hint="eastAsia"/>
        </w:rPr>
        <w:t>日本の国籍を有しない人</w:t>
      </w:r>
    </w:p>
    <w:p w14:paraId="06E78177" w14:textId="24C260DF" w:rsidR="00B12D44" w:rsidRDefault="00EE10A3" w:rsidP="00620E54">
      <w:pPr>
        <w:autoSpaceDE w:val="0"/>
        <w:autoSpaceDN w:val="0"/>
        <w:ind w:leftChars="200" w:left="697" w:hangingChars="100" w:hanging="232"/>
        <w:rPr>
          <w:rFonts w:asciiTheme="minorEastAsia" w:eastAsiaTheme="minorEastAsia" w:hAnsiTheme="minorEastAsia"/>
        </w:rPr>
      </w:pPr>
      <w:r>
        <w:rPr>
          <w:rFonts w:asciiTheme="minorEastAsia" w:eastAsiaTheme="minorEastAsia" w:hAnsiTheme="minorEastAsia" w:hint="eastAsia"/>
        </w:rPr>
        <w:t>②</w:t>
      </w:r>
      <w:r w:rsidR="00B43EF2">
        <w:rPr>
          <w:rFonts w:asciiTheme="minorEastAsia" w:eastAsiaTheme="minorEastAsia" w:hAnsiTheme="minorEastAsia" w:hint="eastAsia"/>
        </w:rPr>
        <w:t xml:space="preserve">　</w:t>
      </w:r>
      <w:r w:rsidR="00FE1A56" w:rsidRPr="00907D9C">
        <w:rPr>
          <w:rFonts w:asciiTheme="minorEastAsia" w:eastAsiaTheme="minorEastAsia" w:hAnsiTheme="minorEastAsia" w:hint="eastAsia"/>
        </w:rPr>
        <w:t>禁錮</w:t>
      </w:r>
      <w:r w:rsidR="009741C5" w:rsidRPr="00907D9C">
        <w:rPr>
          <w:rFonts w:asciiTheme="minorEastAsia" w:eastAsiaTheme="minorEastAsia" w:hAnsiTheme="minorEastAsia" w:hint="eastAsia"/>
        </w:rPr>
        <w:t>以上の刑に処せられ、その執行を終わるまで又</w:t>
      </w:r>
      <w:r w:rsidR="00B12D44" w:rsidRPr="00907D9C">
        <w:rPr>
          <w:rFonts w:asciiTheme="minorEastAsia" w:eastAsiaTheme="minorEastAsia" w:hAnsiTheme="minorEastAsia" w:hint="eastAsia"/>
        </w:rPr>
        <w:t>はその執行を受けることがなくなるまでの</w:t>
      </w:r>
      <w:r w:rsidR="00131C7E">
        <w:rPr>
          <w:rFonts w:asciiTheme="minorEastAsia" w:eastAsiaTheme="minorEastAsia" w:hAnsiTheme="minorEastAsia" w:hint="eastAsia"/>
        </w:rPr>
        <w:t>人</w:t>
      </w:r>
    </w:p>
    <w:p w14:paraId="2EF09403" w14:textId="122C78A4" w:rsidR="00EE10A3" w:rsidRDefault="00B43EF2" w:rsidP="00620E54">
      <w:pPr>
        <w:autoSpaceDE w:val="0"/>
        <w:autoSpaceDN w:val="0"/>
        <w:ind w:left="697" w:hangingChars="300" w:hanging="697"/>
        <w:rPr>
          <w:rFonts w:asciiTheme="minorEastAsia" w:eastAsiaTheme="minorEastAsia" w:hAnsiTheme="minorEastAsia"/>
        </w:rPr>
      </w:pPr>
      <w:r>
        <w:rPr>
          <w:rFonts w:asciiTheme="minorEastAsia" w:eastAsiaTheme="minorEastAsia" w:hAnsiTheme="minorEastAsia" w:hint="eastAsia"/>
        </w:rPr>
        <w:t xml:space="preserve">　</w:t>
      </w:r>
      <w:r w:rsidR="00620E54">
        <w:rPr>
          <w:rFonts w:asciiTheme="minorEastAsia" w:eastAsiaTheme="minorEastAsia" w:hAnsiTheme="minorEastAsia" w:hint="eastAsia"/>
        </w:rPr>
        <w:t xml:space="preserve">　</w:t>
      </w:r>
      <w:r w:rsidR="00EE10A3">
        <w:rPr>
          <w:rFonts w:asciiTheme="minorEastAsia" w:eastAsiaTheme="minorEastAsia" w:hAnsiTheme="minorEastAsia" w:hint="eastAsia"/>
        </w:rPr>
        <w:t xml:space="preserve">③　</w:t>
      </w:r>
      <w:r w:rsidR="00736C98">
        <w:rPr>
          <w:rFonts w:asciiTheme="minorEastAsia" w:eastAsiaTheme="minorEastAsia" w:hAnsiTheme="minorEastAsia" w:hint="eastAsia"/>
        </w:rPr>
        <w:t>岩手中部水道企業団の職員として</w:t>
      </w:r>
      <w:r w:rsidR="00736C98" w:rsidRPr="00736C98">
        <w:rPr>
          <w:rFonts w:asciiTheme="minorEastAsia" w:eastAsiaTheme="minorEastAsia" w:hAnsiTheme="minorEastAsia" w:hint="eastAsia"/>
        </w:rPr>
        <w:t>懲戒免職処分を受け、当該処分の日から２年を経過しない</w:t>
      </w:r>
      <w:r w:rsidR="00131C7E">
        <w:rPr>
          <w:rFonts w:asciiTheme="minorEastAsia" w:eastAsiaTheme="minorEastAsia" w:hAnsiTheme="minorEastAsia" w:hint="eastAsia"/>
        </w:rPr>
        <w:t>人</w:t>
      </w:r>
    </w:p>
    <w:p w14:paraId="12C9BE6B" w14:textId="449BFAC8" w:rsidR="008B2AAC" w:rsidRPr="00907D9C" w:rsidRDefault="00EE10A3" w:rsidP="00620E54">
      <w:pPr>
        <w:autoSpaceDE w:val="0"/>
        <w:autoSpaceDN w:val="0"/>
        <w:ind w:leftChars="200" w:left="697" w:hangingChars="100" w:hanging="232"/>
        <w:rPr>
          <w:rFonts w:asciiTheme="minorEastAsia" w:eastAsiaTheme="minorEastAsia" w:hAnsiTheme="minorEastAsia"/>
        </w:rPr>
      </w:pPr>
      <w:r>
        <w:rPr>
          <w:rFonts w:asciiTheme="minorEastAsia" w:eastAsiaTheme="minorEastAsia" w:hAnsiTheme="minorEastAsia" w:hint="eastAsia"/>
        </w:rPr>
        <w:t>④</w:t>
      </w:r>
      <w:r w:rsidR="00B43EF2">
        <w:rPr>
          <w:rFonts w:asciiTheme="minorEastAsia" w:eastAsiaTheme="minorEastAsia" w:hAnsiTheme="minorEastAsia" w:hint="eastAsia"/>
        </w:rPr>
        <w:t xml:space="preserve">　</w:t>
      </w:r>
      <w:r w:rsidR="00B12D44" w:rsidRPr="00907D9C">
        <w:rPr>
          <w:rFonts w:asciiTheme="minorEastAsia" w:eastAsiaTheme="minorEastAsia" w:hAnsiTheme="minorEastAsia" w:hint="eastAsia"/>
        </w:rPr>
        <w:t>日本国憲法</w:t>
      </w:r>
      <w:r w:rsidR="00907D9C">
        <w:rPr>
          <w:rFonts w:asciiTheme="minorEastAsia" w:eastAsiaTheme="minorEastAsia" w:hAnsiTheme="minorEastAsia" w:hint="eastAsia"/>
        </w:rPr>
        <w:t>又</w:t>
      </w:r>
      <w:r w:rsidR="00B12D44" w:rsidRPr="00907D9C">
        <w:rPr>
          <w:rFonts w:asciiTheme="minorEastAsia" w:eastAsiaTheme="minorEastAsia" w:hAnsiTheme="minorEastAsia" w:hint="eastAsia"/>
        </w:rPr>
        <w:t>はその下に成立した政府を暴力で破壊する</w:t>
      </w:r>
      <w:r w:rsidR="009741C5" w:rsidRPr="00907D9C">
        <w:rPr>
          <w:rFonts w:asciiTheme="minorEastAsia" w:eastAsiaTheme="minorEastAsia" w:hAnsiTheme="minorEastAsia" w:hint="eastAsia"/>
        </w:rPr>
        <w:t>ことを主張する政党その他の団体を結成し、又</w:t>
      </w:r>
      <w:r w:rsidR="00556828" w:rsidRPr="00907D9C">
        <w:rPr>
          <w:rFonts w:asciiTheme="minorEastAsia" w:eastAsiaTheme="minorEastAsia" w:hAnsiTheme="minorEastAsia" w:hint="eastAsia"/>
        </w:rPr>
        <w:t>はこれに加入した</w:t>
      </w:r>
      <w:r w:rsidR="00131C7E">
        <w:rPr>
          <w:rFonts w:asciiTheme="minorEastAsia" w:eastAsiaTheme="minorEastAsia" w:hAnsiTheme="minorEastAsia" w:hint="eastAsia"/>
        </w:rPr>
        <w:t>人</w:t>
      </w:r>
    </w:p>
    <w:p w14:paraId="4731A8CC" w14:textId="78012F23" w:rsidR="00914B35" w:rsidRPr="00811FD4" w:rsidRDefault="00914B35" w:rsidP="00F64347">
      <w:pPr>
        <w:autoSpaceDE w:val="0"/>
        <w:autoSpaceDN w:val="0"/>
        <w:rPr>
          <w:rFonts w:ascii="HG丸ｺﾞｼｯｸM-PRO" w:eastAsia="HG丸ｺﾞｼｯｸM-PRO" w:hAnsi="HG丸ｺﾞｼｯｸM-PRO"/>
        </w:rPr>
      </w:pPr>
    </w:p>
    <w:p w14:paraId="4CF954E6" w14:textId="551DC6C1" w:rsidR="00751E5E" w:rsidRDefault="00751E5E" w:rsidP="00751E5E">
      <w:pPr>
        <w:autoSpaceDE w:val="0"/>
        <w:autoSpaceDN w:val="0"/>
        <w:rPr>
          <w:rFonts w:asciiTheme="majorEastAsia" w:eastAsiaTheme="majorEastAsia" w:hAnsiTheme="majorEastAsia"/>
        </w:rPr>
      </w:pPr>
      <w:r w:rsidRPr="001364D7">
        <w:rPr>
          <w:rFonts w:asciiTheme="majorEastAsia" w:eastAsiaTheme="majorEastAsia" w:hAnsiTheme="majorEastAsia" w:hint="eastAsia"/>
        </w:rPr>
        <w:t>３　試験</w:t>
      </w:r>
      <w:r w:rsidR="00736C98">
        <w:rPr>
          <w:rFonts w:asciiTheme="majorEastAsia" w:eastAsiaTheme="majorEastAsia" w:hAnsiTheme="majorEastAsia" w:hint="eastAsia"/>
        </w:rPr>
        <w:t>日程等</w:t>
      </w:r>
    </w:p>
    <w:p w14:paraId="2FE2D66C" w14:textId="5D733E26" w:rsidR="007F75F5" w:rsidRDefault="007F75F5" w:rsidP="00751E5E">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 xml:space="preserve">　エントリー及び</w:t>
      </w:r>
      <w:r w:rsidR="001E75E5">
        <w:rPr>
          <w:rFonts w:asciiTheme="majorEastAsia" w:eastAsiaTheme="majorEastAsia" w:hAnsiTheme="majorEastAsia" w:hint="eastAsia"/>
        </w:rPr>
        <w:t>１</w:t>
      </w:r>
      <w:r>
        <w:rPr>
          <w:rFonts w:asciiTheme="majorEastAsia" w:eastAsiaTheme="majorEastAsia" w:hAnsiTheme="majorEastAsia" w:hint="eastAsia"/>
        </w:rPr>
        <w:t>次試験</w:t>
      </w:r>
    </w:p>
    <w:tbl>
      <w:tblPr>
        <w:tblStyle w:val="ae"/>
        <w:tblW w:w="0" w:type="auto"/>
        <w:tblInd w:w="284" w:type="dxa"/>
        <w:tblLook w:val="04A0" w:firstRow="1" w:lastRow="0" w:firstColumn="1" w:lastColumn="0" w:noHBand="0" w:noVBand="1"/>
      </w:tblPr>
      <w:tblGrid>
        <w:gridCol w:w="1739"/>
        <w:gridCol w:w="449"/>
        <w:gridCol w:w="1467"/>
        <w:gridCol w:w="5349"/>
      </w:tblGrid>
      <w:tr w:rsidR="007F75F5" w14:paraId="2DB0E07B" w14:textId="77777777" w:rsidTr="00877548">
        <w:trPr>
          <w:trHeight w:val="680"/>
        </w:trPr>
        <w:tc>
          <w:tcPr>
            <w:tcW w:w="1739" w:type="dxa"/>
            <w:vMerge w:val="restart"/>
            <w:tcBorders>
              <w:left w:val="single" w:sz="4" w:space="0" w:color="auto"/>
            </w:tcBorders>
            <w:vAlign w:val="center"/>
          </w:tcPr>
          <w:p w14:paraId="4112CF15" w14:textId="1EFEB141"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プレエントリー</w:t>
            </w:r>
            <w:r w:rsidR="00385013">
              <w:rPr>
                <w:rFonts w:asciiTheme="majorEastAsia" w:eastAsiaTheme="majorEastAsia" w:hAnsiTheme="majorEastAsia" w:hint="eastAsia"/>
              </w:rPr>
              <w:t>登録</w:t>
            </w:r>
            <w:r>
              <w:rPr>
                <w:rFonts w:asciiTheme="majorEastAsia" w:eastAsiaTheme="majorEastAsia" w:hAnsiTheme="majorEastAsia" w:hint="eastAsia"/>
              </w:rPr>
              <w:t>期間</w:t>
            </w:r>
          </w:p>
        </w:tc>
        <w:tc>
          <w:tcPr>
            <w:tcW w:w="7265" w:type="dxa"/>
            <w:gridSpan w:val="3"/>
            <w:tcBorders>
              <w:right w:val="single" w:sz="4" w:space="0" w:color="auto"/>
            </w:tcBorders>
            <w:vAlign w:val="center"/>
          </w:tcPr>
          <w:p w14:paraId="0AE5D1DE" w14:textId="5112F3F8"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t>令和５年</w:t>
            </w:r>
            <w:r w:rsidR="00EE10A3" w:rsidRPr="00F31330">
              <w:rPr>
                <w:rFonts w:asciiTheme="majorEastAsia" w:eastAsiaTheme="majorEastAsia" w:hAnsiTheme="majorEastAsia" w:hint="eastAsia"/>
              </w:rPr>
              <w:t>９</w:t>
            </w:r>
            <w:r w:rsidRPr="00F31330">
              <w:rPr>
                <w:rFonts w:asciiTheme="majorEastAsia" w:eastAsiaTheme="majorEastAsia" w:hAnsiTheme="majorEastAsia" w:hint="eastAsia"/>
              </w:rPr>
              <w:t>月</w:t>
            </w:r>
            <w:r w:rsidR="0092501B" w:rsidRPr="00F31330">
              <w:rPr>
                <w:rFonts w:asciiTheme="majorEastAsia" w:eastAsiaTheme="majorEastAsia" w:hAnsiTheme="majorEastAsia" w:hint="eastAsia"/>
              </w:rPr>
              <w:t>2</w:t>
            </w:r>
            <w:r w:rsidR="00791A9B" w:rsidRPr="00F31330">
              <w:rPr>
                <w:rFonts w:asciiTheme="majorEastAsia" w:eastAsiaTheme="majorEastAsia" w:hAnsiTheme="majorEastAsia" w:hint="eastAsia"/>
              </w:rPr>
              <w:t>9</w:t>
            </w:r>
            <w:r w:rsidRPr="00F31330">
              <w:rPr>
                <w:rFonts w:asciiTheme="majorEastAsia" w:eastAsiaTheme="majorEastAsia" w:hAnsiTheme="majorEastAsia" w:hint="eastAsia"/>
              </w:rPr>
              <w:t>日（</w:t>
            </w:r>
            <w:r w:rsidR="00791A9B" w:rsidRPr="00F31330">
              <w:rPr>
                <w:rFonts w:asciiTheme="majorEastAsia" w:eastAsiaTheme="majorEastAsia" w:hAnsiTheme="majorEastAsia" w:hint="eastAsia"/>
              </w:rPr>
              <w:t>金</w:t>
            </w:r>
            <w:r w:rsidRPr="00F31330">
              <w:rPr>
                <w:rFonts w:asciiTheme="majorEastAsia" w:eastAsiaTheme="majorEastAsia" w:hAnsiTheme="majorEastAsia" w:hint="eastAsia"/>
              </w:rPr>
              <w:t>）</w:t>
            </w:r>
            <w:r>
              <w:rPr>
                <w:rFonts w:asciiTheme="majorEastAsia" w:eastAsiaTheme="majorEastAsia" w:hAnsiTheme="majorEastAsia" w:hint="eastAsia"/>
              </w:rPr>
              <w:t>～令和５年</w:t>
            </w:r>
            <w:r w:rsidR="00EE10A3">
              <w:rPr>
                <w:rFonts w:asciiTheme="majorEastAsia" w:eastAsiaTheme="majorEastAsia" w:hAnsiTheme="majorEastAsia" w:hint="eastAsia"/>
              </w:rPr>
              <w:t>10</w:t>
            </w:r>
            <w:r>
              <w:rPr>
                <w:rFonts w:asciiTheme="majorEastAsia" w:eastAsiaTheme="majorEastAsia" w:hAnsiTheme="majorEastAsia" w:hint="eastAsia"/>
              </w:rPr>
              <w:t>月</w:t>
            </w:r>
            <w:r w:rsidR="00BE735A">
              <w:rPr>
                <w:rFonts w:asciiTheme="majorEastAsia" w:eastAsiaTheme="majorEastAsia" w:hAnsiTheme="majorEastAsia" w:hint="eastAsia"/>
              </w:rPr>
              <w:t>2</w:t>
            </w:r>
            <w:r w:rsidR="00F46EC3">
              <w:rPr>
                <w:rFonts w:asciiTheme="majorEastAsia" w:eastAsiaTheme="majorEastAsia" w:hAnsiTheme="majorEastAsia" w:hint="eastAsia"/>
              </w:rPr>
              <w:t>5</w:t>
            </w:r>
            <w:r>
              <w:rPr>
                <w:rFonts w:asciiTheme="majorEastAsia" w:eastAsiaTheme="majorEastAsia" w:hAnsiTheme="majorEastAsia" w:hint="eastAsia"/>
              </w:rPr>
              <w:t>日（</w:t>
            </w:r>
            <w:r w:rsidR="00F46EC3">
              <w:rPr>
                <w:rFonts w:asciiTheme="majorEastAsia" w:eastAsiaTheme="majorEastAsia" w:hAnsiTheme="majorEastAsia" w:hint="eastAsia"/>
              </w:rPr>
              <w:t>水</w:t>
            </w:r>
            <w:r>
              <w:rPr>
                <w:rFonts w:asciiTheme="majorEastAsia" w:eastAsiaTheme="majorEastAsia" w:hAnsiTheme="majorEastAsia" w:hint="eastAsia"/>
              </w:rPr>
              <w:t>）</w:t>
            </w:r>
          </w:p>
        </w:tc>
      </w:tr>
      <w:tr w:rsidR="007F75F5" w14:paraId="53A5C978" w14:textId="77777777" w:rsidTr="00385013">
        <w:trPr>
          <w:trHeight w:val="728"/>
        </w:trPr>
        <w:tc>
          <w:tcPr>
            <w:tcW w:w="1739" w:type="dxa"/>
            <w:vMerge/>
            <w:tcBorders>
              <w:left w:val="single" w:sz="4" w:space="0" w:color="auto"/>
              <w:bottom w:val="single" w:sz="4" w:space="0" w:color="auto"/>
            </w:tcBorders>
          </w:tcPr>
          <w:p w14:paraId="75A09650" w14:textId="77777777" w:rsidR="007F75F5" w:rsidRDefault="007F75F5" w:rsidP="00751E5E">
            <w:pPr>
              <w:autoSpaceDE w:val="0"/>
              <w:autoSpaceDN w:val="0"/>
              <w:rPr>
                <w:rFonts w:asciiTheme="majorEastAsia" w:eastAsiaTheme="majorEastAsia" w:hAnsiTheme="majorEastAsia"/>
              </w:rPr>
            </w:pPr>
          </w:p>
        </w:tc>
        <w:tc>
          <w:tcPr>
            <w:tcW w:w="7265" w:type="dxa"/>
            <w:gridSpan w:val="3"/>
            <w:tcBorders>
              <w:bottom w:val="single" w:sz="4" w:space="0" w:color="auto"/>
              <w:right w:val="single" w:sz="4" w:space="0" w:color="auto"/>
            </w:tcBorders>
            <w:vAlign w:val="center"/>
          </w:tcPr>
          <w:p w14:paraId="169DAFC0" w14:textId="77777777" w:rsidR="007F75F5" w:rsidRDefault="007F75F5" w:rsidP="00385013">
            <w:pPr>
              <w:autoSpaceDE w:val="0"/>
              <w:autoSpaceDN w:val="0"/>
              <w:rPr>
                <w:rFonts w:asciiTheme="majorEastAsia" w:eastAsiaTheme="majorEastAsia" w:hAnsiTheme="majorEastAsia"/>
                <w:sz w:val="20"/>
                <w:szCs w:val="20"/>
              </w:rPr>
            </w:pPr>
            <w:r w:rsidRPr="007F75F5">
              <w:rPr>
                <w:rFonts w:asciiTheme="majorEastAsia" w:eastAsiaTheme="majorEastAsia" w:hAnsiTheme="majorEastAsia" w:hint="eastAsia"/>
                <w:sz w:val="20"/>
                <w:szCs w:val="20"/>
              </w:rPr>
              <w:t>リクナビWEBエントリーシステムからプレエントリーしてください。</w:t>
            </w:r>
          </w:p>
          <w:p w14:paraId="32FDF4D1" w14:textId="0B5C8BEB" w:rsidR="00BC6D11" w:rsidRDefault="005B5897" w:rsidP="00385013">
            <w:pPr>
              <w:autoSpaceDE w:val="0"/>
              <w:autoSpaceDN w:val="0"/>
              <w:rPr>
                <w:rFonts w:asciiTheme="majorEastAsia" w:eastAsiaTheme="majorEastAsia" w:hAnsiTheme="majorEastAsia"/>
              </w:rPr>
            </w:pPr>
            <w:hyperlink r:id="rId8" w:tgtFrame="new" w:history="1">
              <w:r w:rsidR="009D7C89" w:rsidRPr="009D7C89">
                <w:rPr>
                  <w:rStyle w:val="a8"/>
                  <w:rFonts w:asciiTheme="majorEastAsia" w:eastAsiaTheme="majorEastAsia" w:hAnsiTheme="majorEastAsia" w:hint="eastAsia"/>
                </w:rPr>
                <w:t>https://job.rikunabi.com/2024/company/r757082098/entry/B001/</w:t>
              </w:r>
            </w:hyperlink>
          </w:p>
        </w:tc>
      </w:tr>
      <w:tr w:rsidR="007F75F5" w14:paraId="4C1B4951" w14:textId="77777777" w:rsidTr="00877548">
        <w:trPr>
          <w:trHeight w:val="680"/>
        </w:trPr>
        <w:tc>
          <w:tcPr>
            <w:tcW w:w="1739" w:type="dxa"/>
            <w:tcBorders>
              <w:left w:val="single" w:sz="4" w:space="0" w:color="auto"/>
            </w:tcBorders>
            <w:vAlign w:val="center"/>
          </w:tcPr>
          <w:p w14:paraId="1A2EEEBE" w14:textId="0C5F9747"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t>エントリーシート登録期間</w:t>
            </w:r>
          </w:p>
        </w:tc>
        <w:tc>
          <w:tcPr>
            <w:tcW w:w="7265" w:type="dxa"/>
            <w:gridSpan w:val="3"/>
            <w:tcBorders>
              <w:right w:val="single" w:sz="4" w:space="0" w:color="auto"/>
            </w:tcBorders>
            <w:vAlign w:val="center"/>
          </w:tcPr>
          <w:p w14:paraId="2F041EB8" w14:textId="6BD3A7DB"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t>令和５年</w:t>
            </w:r>
            <w:r w:rsidR="003D61E8" w:rsidRPr="00F31330">
              <w:rPr>
                <w:rFonts w:asciiTheme="majorEastAsia" w:eastAsiaTheme="majorEastAsia" w:hAnsiTheme="majorEastAsia" w:hint="eastAsia"/>
              </w:rPr>
              <w:t>９</w:t>
            </w:r>
            <w:r w:rsidRPr="00F31330">
              <w:rPr>
                <w:rFonts w:asciiTheme="majorEastAsia" w:eastAsiaTheme="majorEastAsia" w:hAnsiTheme="majorEastAsia" w:hint="eastAsia"/>
              </w:rPr>
              <w:t>月</w:t>
            </w:r>
            <w:r w:rsidR="00791A9B" w:rsidRPr="00F31330">
              <w:rPr>
                <w:rFonts w:asciiTheme="majorEastAsia" w:eastAsiaTheme="majorEastAsia" w:hAnsiTheme="majorEastAsia" w:hint="eastAsia"/>
              </w:rPr>
              <w:t>29</w:t>
            </w:r>
            <w:r w:rsidRPr="00F31330">
              <w:rPr>
                <w:rFonts w:asciiTheme="majorEastAsia" w:eastAsiaTheme="majorEastAsia" w:hAnsiTheme="majorEastAsia" w:hint="eastAsia"/>
              </w:rPr>
              <w:t>日（</w:t>
            </w:r>
            <w:r w:rsidR="00791A9B" w:rsidRPr="00F31330">
              <w:rPr>
                <w:rFonts w:asciiTheme="majorEastAsia" w:eastAsiaTheme="majorEastAsia" w:hAnsiTheme="majorEastAsia" w:hint="eastAsia"/>
              </w:rPr>
              <w:t>金</w:t>
            </w:r>
            <w:r w:rsidRPr="00F31330">
              <w:rPr>
                <w:rFonts w:asciiTheme="majorEastAsia" w:eastAsiaTheme="majorEastAsia" w:hAnsiTheme="majorEastAsia" w:hint="eastAsia"/>
              </w:rPr>
              <w:t>）</w:t>
            </w:r>
            <w:r>
              <w:rPr>
                <w:rFonts w:asciiTheme="majorEastAsia" w:eastAsiaTheme="majorEastAsia" w:hAnsiTheme="majorEastAsia" w:hint="eastAsia"/>
              </w:rPr>
              <w:t>～令和５年</w:t>
            </w:r>
            <w:r w:rsidR="003D61E8">
              <w:rPr>
                <w:rFonts w:asciiTheme="majorEastAsia" w:eastAsiaTheme="majorEastAsia" w:hAnsiTheme="majorEastAsia" w:hint="eastAsia"/>
              </w:rPr>
              <w:t>10</w:t>
            </w:r>
            <w:r>
              <w:rPr>
                <w:rFonts w:asciiTheme="majorEastAsia" w:eastAsiaTheme="majorEastAsia" w:hAnsiTheme="majorEastAsia" w:hint="eastAsia"/>
              </w:rPr>
              <w:t>月</w:t>
            </w:r>
            <w:r w:rsidR="00F46EC3">
              <w:rPr>
                <w:rFonts w:asciiTheme="majorEastAsia" w:eastAsiaTheme="majorEastAsia" w:hAnsiTheme="majorEastAsia" w:hint="eastAsia"/>
              </w:rPr>
              <w:t>25</w:t>
            </w:r>
            <w:r>
              <w:rPr>
                <w:rFonts w:asciiTheme="majorEastAsia" w:eastAsiaTheme="majorEastAsia" w:hAnsiTheme="majorEastAsia" w:hint="eastAsia"/>
              </w:rPr>
              <w:t>日（</w:t>
            </w:r>
            <w:r w:rsidR="00F46EC3">
              <w:rPr>
                <w:rFonts w:asciiTheme="majorEastAsia" w:eastAsiaTheme="majorEastAsia" w:hAnsiTheme="majorEastAsia" w:hint="eastAsia"/>
              </w:rPr>
              <w:t>水</w:t>
            </w:r>
            <w:r>
              <w:rPr>
                <w:rFonts w:asciiTheme="majorEastAsia" w:eastAsiaTheme="majorEastAsia" w:hAnsiTheme="majorEastAsia" w:hint="eastAsia"/>
              </w:rPr>
              <w:t>）</w:t>
            </w:r>
          </w:p>
        </w:tc>
      </w:tr>
      <w:tr w:rsidR="00944C8F" w14:paraId="42D0C7B0" w14:textId="77777777" w:rsidTr="00877548">
        <w:trPr>
          <w:trHeight w:val="680"/>
        </w:trPr>
        <w:tc>
          <w:tcPr>
            <w:tcW w:w="1739" w:type="dxa"/>
            <w:tcBorders>
              <w:left w:val="single" w:sz="4" w:space="0" w:color="auto"/>
            </w:tcBorders>
            <w:vAlign w:val="center"/>
          </w:tcPr>
          <w:p w14:paraId="6281A1BD" w14:textId="66C6840D"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１次試験期日</w:t>
            </w:r>
          </w:p>
        </w:tc>
        <w:tc>
          <w:tcPr>
            <w:tcW w:w="7265" w:type="dxa"/>
            <w:gridSpan w:val="3"/>
            <w:tcBorders>
              <w:right w:val="single" w:sz="4" w:space="0" w:color="auto"/>
            </w:tcBorders>
            <w:vAlign w:val="center"/>
          </w:tcPr>
          <w:p w14:paraId="2226BA96" w14:textId="65155CDC"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令和５年11月</w:t>
            </w:r>
            <w:r w:rsidR="00F46EC3">
              <w:rPr>
                <w:rFonts w:asciiTheme="majorEastAsia" w:eastAsiaTheme="majorEastAsia" w:hAnsiTheme="majorEastAsia" w:hint="eastAsia"/>
              </w:rPr>
              <w:t>12</w:t>
            </w:r>
            <w:r>
              <w:rPr>
                <w:rFonts w:asciiTheme="majorEastAsia" w:eastAsiaTheme="majorEastAsia" w:hAnsiTheme="majorEastAsia" w:hint="eastAsia"/>
              </w:rPr>
              <w:t>日（</w:t>
            </w:r>
            <w:r w:rsidR="00F46EC3">
              <w:rPr>
                <w:rFonts w:asciiTheme="majorEastAsia" w:eastAsiaTheme="majorEastAsia" w:hAnsiTheme="majorEastAsia" w:hint="eastAsia"/>
              </w:rPr>
              <w:t>日</w:t>
            </w:r>
            <w:r>
              <w:rPr>
                <w:rFonts w:asciiTheme="majorEastAsia" w:eastAsiaTheme="majorEastAsia" w:hAnsiTheme="majorEastAsia" w:hint="eastAsia"/>
              </w:rPr>
              <w:t>）</w:t>
            </w:r>
            <w:r w:rsidR="00E63933">
              <w:rPr>
                <w:rFonts w:asciiTheme="majorEastAsia" w:eastAsiaTheme="majorEastAsia" w:hAnsiTheme="majorEastAsia" w:hint="eastAsia"/>
              </w:rPr>
              <w:t xml:space="preserve">　午前９時</w:t>
            </w:r>
            <w:r w:rsidR="00151306">
              <w:rPr>
                <w:rFonts w:asciiTheme="majorEastAsia" w:eastAsiaTheme="majorEastAsia" w:hAnsiTheme="majorEastAsia" w:hint="eastAsia"/>
              </w:rPr>
              <w:t>30分</w:t>
            </w:r>
            <w:r w:rsidR="00E63933">
              <w:rPr>
                <w:rFonts w:asciiTheme="majorEastAsia" w:eastAsiaTheme="majorEastAsia" w:hAnsiTheme="majorEastAsia" w:hint="eastAsia"/>
              </w:rPr>
              <w:t>開始</w:t>
            </w:r>
            <w:r w:rsidR="00620E54" w:rsidRPr="00620E54">
              <w:rPr>
                <w:rFonts w:asciiTheme="minorEastAsia" w:eastAsiaTheme="minorEastAsia" w:hAnsiTheme="minorEastAsia" w:hint="eastAsia"/>
                <w:sz w:val="18"/>
                <w:szCs w:val="18"/>
              </w:rPr>
              <w:t>（午前11時40分終了予定）</w:t>
            </w:r>
          </w:p>
        </w:tc>
      </w:tr>
      <w:tr w:rsidR="00944C8F" w14:paraId="27C4C429" w14:textId="77777777" w:rsidTr="00877548">
        <w:trPr>
          <w:trHeight w:val="680"/>
        </w:trPr>
        <w:tc>
          <w:tcPr>
            <w:tcW w:w="1739" w:type="dxa"/>
            <w:tcBorders>
              <w:left w:val="single" w:sz="4" w:space="0" w:color="auto"/>
            </w:tcBorders>
            <w:vAlign w:val="center"/>
          </w:tcPr>
          <w:p w14:paraId="4C5D6E67" w14:textId="6D500424"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受付時間</w:t>
            </w:r>
          </w:p>
        </w:tc>
        <w:tc>
          <w:tcPr>
            <w:tcW w:w="7265" w:type="dxa"/>
            <w:gridSpan w:val="3"/>
            <w:tcBorders>
              <w:right w:val="single" w:sz="4" w:space="0" w:color="auto"/>
            </w:tcBorders>
            <w:vAlign w:val="center"/>
          </w:tcPr>
          <w:p w14:paraId="37613897" w14:textId="4F604B69"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午前</w:t>
            </w:r>
            <w:r w:rsidR="00151306">
              <w:rPr>
                <w:rFonts w:asciiTheme="majorEastAsia" w:eastAsiaTheme="majorEastAsia" w:hAnsiTheme="majorEastAsia" w:hint="eastAsia"/>
              </w:rPr>
              <w:t>９</w:t>
            </w:r>
            <w:r>
              <w:rPr>
                <w:rFonts w:asciiTheme="majorEastAsia" w:eastAsiaTheme="majorEastAsia" w:hAnsiTheme="majorEastAsia" w:hint="eastAsia"/>
              </w:rPr>
              <w:t>時から</w:t>
            </w:r>
            <w:r w:rsidR="00151306">
              <w:rPr>
                <w:rFonts w:asciiTheme="majorEastAsia" w:eastAsiaTheme="majorEastAsia" w:hAnsiTheme="majorEastAsia" w:hint="eastAsia"/>
              </w:rPr>
              <w:t>９</w:t>
            </w:r>
            <w:r>
              <w:rPr>
                <w:rFonts w:asciiTheme="majorEastAsia" w:eastAsiaTheme="majorEastAsia" w:hAnsiTheme="majorEastAsia" w:hint="eastAsia"/>
              </w:rPr>
              <w:t>時</w:t>
            </w:r>
            <w:r w:rsidR="00151306">
              <w:rPr>
                <w:rFonts w:asciiTheme="majorEastAsia" w:eastAsiaTheme="majorEastAsia" w:hAnsiTheme="majorEastAsia" w:hint="eastAsia"/>
              </w:rPr>
              <w:t>20</w:t>
            </w:r>
            <w:r>
              <w:rPr>
                <w:rFonts w:asciiTheme="majorEastAsia" w:eastAsiaTheme="majorEastAsia" w:hAnsiTheme="majorEastAsia" w:hint="eastAsia"/>
              </w:rPr>
              <w:t>分まで</w:t>
            </w:r>
          </w:p>
        </w:tc>
      </w:tr>
      <w:tr w:rsidR="00944C8F" w14:paraId="6871D74F" w14:textId="77777777" w:rsidTr="00385013">
        <w:trPr>
          <w:trHeight w:val="719"/>
        </w:trPr>
        <w:tc>
          <w:tcPr>
            <w:tcW w:w="1739" w:type="dxa"/>
            <w:tcBorders>
              <w:left w:val="single" w:sz="4" w:space="0" w:color="auto"/>
            </w:tcBorders>
            <w:vAlign w:val="center"/>
          </w:tcPr>
          <w:p w14:paraId="60902AF4" w14:textId="54C4E5DE" w:rsidR="00944C8F" w:rsidRDefault="00791A28" w:rsidP="00385013">
            <w:pPr>
              <w:autoSpaceDE w:val="0"/>
              <w:autoSpaceDN w:val="0"/>
              <w:rPr>
                <w:rFonts w:asciiTheme="majorEastAsia" w:eastAsiaTheme="majorEastAsia" w:hAnsiTheme="majorEastAsia"/>
              </w:rPr>
            </w:pPr>
            <w:r>
              <w:rPr>
                <w:rFonts w:asciiTheme="majorEastAsia" w:eastAsiaTheme="majorEastAsia" w:hAnsiTheme="majorEastAsia" w:hint="eastAsia"/>
              </w:rPr>
              <w:t>試験</w:t>
            </w:r>
            <w:r w:rsidR="00944C8F">
              <w:rPr>
                <w:rFonts w:asciiTheme="majorEastAsia" w:eastAsiaTheme="majorEastAsia" w:hAnsiTheme="majorEastAsia" w:hint="eastAsia"/>
              </w:rPr>
              <w:t>会場</w:t>
            </w:r>
          </w:p>
        </w:tc>
        <w:tc>
          <w:tcPr>
            <w:tcW w:w="7265" w:type="dxa"/>
            <w:gridSpan w:val="3"/>
            <w:tcBorders>
              <w:right w:val="single" w:sz="4" w:space="0" w:color="auto"/>
            </w:tcBorders>
            <w:vAlign w:val="center"/>
          </w:tcPr>
          <w:p w14:paraId="15CCAF68" w14:textId="3F06F3EC"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危機管理センター（</w:t>
            </w:r>
            <w:r w:rsidR="00027E66">
              <w:rPr>
                <w:rFonts w:asciiTheme="majorEastAsia" w:eastAsiaTheme="majorEastAsia" w:hAnsiTheme="majorEastAsia" w:hint="eastAsia"/>
              </w:rPr>
              <w:t>住所：</w:t>
            </w:r>
            <w:r>
              <w:rPr>
                <w:rFonts w:asciiTheme="majorEastAsia" w:eastAsiaTheme="majorEastAsia" w:hAnsiTheme="majorEastAsia" w:hint="eastAsia"/>
              </w:rPr>
              <w:t>北上市藤沢15地割74番地</w:t>
            </w:r>
            <w:r w:rsidR="00620E54">
              <w:rPr>
                <w:rFonts w:asciiTheme="majorEastAsia" w:eastAsiaTheme="majorEastAsia" w:hAnsiTheme="majorEastAsia" w:hint="eastAsia"/>
              </w:rPr>
              <w:t>３</w:t>
            </w:r>
            <w:r>
              <w:rPr>
                <w:rFonts w:asciiTheme="majorEastAsia" w:eastAsiaTheme="majorEastAsia" w:hAnsiTheme="majorEastAsia" w:hint="eastAsia"/>
              </w:rPr>
              <w:t>）</w:t>
            </w:r>
          </w:p>
        </w:tc>
      </w:tr>
      <w:tr w:rsidR="007F75F5" w14:paraId="1029DBD9" w14:textId="77777777" w:rsidTr="00877548">
        <w:trPr>
          <w:trHeight w:val="510"/>
        </w:trPr>
        <w:tc>
          <w:tcPr>
            <w:tcW w:w="1739" w:type="dxa"/>
            <w:tcBorders>
              <w:left w:val="single" w:sz="4" w:space="0" w:color="auto"/>
              <w:bottom w:val="nil"/>
            </w:tcBorders>
            <w:vAlign w:val="center"/>
          </w:tcPr>
          <w:p w14:paraId="1D757808" w14:textId="762BAE48"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t>試験内容</w:t>
            </w:r>
          </w:p>
        </w:tc>
        <w:tc>
          <w:tcPr>
            <w:tcW w:w="7265" w:type="dxa"/>
            <w:gridSpan w:val="3"/>
            <w:tcBorders>
              <w:bottom w:val="nil"/>
              <w:right w:val="single" w:sz="4" w:space="0" w:color="auto"/>
            </w:tcBorders>
            <w:vAlign w:val="center"/>
          </w:tcPr>
          <w:p w14:paraId="15FFC4B4" w14:textId="61A59ED2" w:rsidR="007F75F5" w:rsidRDefault="007F75F5" w:rsidP="00385013">
            <w:pPr>
              <w:autoSpaceDE w:val="0"/>
              <w:autoSpaceDN w:val="0"/>
              <w:rPr>
                <w:rFonts w:asciiTheme="majorEastAsia" w:eastAsiaTheme="majorEastAsia" w:hAnsiTheme="majorEastAsia"/>
              </w:rPr>
            </w:pPr>
            <w:r>
              <w:rPr>
                <w:rFonts w:asciiTheme="majorEastAsia" w:eastAsiaTheme="majorEastAsia" w:hAnsiTheme="majorEastAsia" w:hint="eastAsia"/>
              </w:rPr>
              <w:t>ＳＰＩ３（総合適性検査）</w:t>
            </w:r>
            <w:r w:rsidR="00E63933">
              <w:rPr>
                <w:rFonts w:asciiTheme="majorEastAsia" w:eastAsiaTheme="majorEastAsia" w:hAnsiTheme="majorEastAsia" w:hint="eastAsia"/>
              </w:rPr>
              <w:t>※マークシート方式</w:t>
            </w:r>
          </w:p>
        </w:tc>
      </w:tr>
      <w:tr w:rsidR="007F75F5" w14:paraId="78B9BAC8" w14:textId="77777777" w:rsidTr="00433E5A">
        <w:tc>
          <w:tcPr>
            <w:tcW w:w="1739" w:type="dxa"/>
            <w:tcBorders>
              <w:top w:val="nil"/>
              <w:left w:val="single" w:sz="4" w:space="0" w:color="auto"/>
              <w:bottom w:val="nil"/>
            </w:tcBorders>
          </w:tcPr>
          <w:p w14:paraId="56E80E32" w14:textId="77777777" w:rsidR="007F75F5" w:rsidRDefault="007F75F5" w:rsidP="00751E5E">
            <w:pPr>
              <w:autoSpaceDE w:val="0"/>
              <w:autoSpaceDN w:val="0"/>
              <w:rPr>
                <w:rFonts w:asciiTheme="majorEastAsia" w:eastAsiaTheme="majorEastAsia" w:hAnsiTheme="majorEastAsia"/>
              </w:rPr>
            </w:pPr>
          </w:p>
        </w:tc>
        <w:tc>
          <w:tcPr>
            <w:tcW w:w="449" w:type="dxa"/>
            <w:tcBorders>
              <w:top w:val="nil"/>
              <w:bottom w:val="nil"/>
            </w:tcBorders>
          </w:tcPr>
          <w:p w14:paraId="1F756E61" w14:textId="77777777" w:rsidR="007F75F5" w:rsidRDefault="007F75F5" w:rsidP="00751E5E">
            <w:pPr>
              <w:autoSpaceDE w:val="0"/>
              <w:autoSpaceDN w:val="0"/>
              <w:rPr>
                <w:rFonts w:asciiTheme="majorEastAsia" w:eastAsiaTheme="majorEastAsia" w:hAnsiTheme="majorEastAsia"/>
              </w:rPr>
            </w:pPr>
          </w:p>
        </w:tc>
        <w:tc>
          <w:tcPr>
            <w:tcW w:w="1467" w:type="dxa"/>
            <w:tcBorders>
              <w:top w:val="single" w:sz="4" w:space="0" w:color="auto"/>
            </w:tcBorders>
          </w:tcPr>
          <w:p w14:paraId="05C916C1" w14:textId="77777777" w:rsidR="007F75F5" w:rsidRPr="00910F1F" w:rsidRDefault="007F75F5" w:rsidP="00751E5E">
            <w:pPr>
              <w:autoSpaceDE w:val="0"/>
              <w:autoSpaceDN w:val="0"/>
              <w:rPr>
                <w:rFonts w:hAnsi="ＭＳ 明朝"/>
              </w:rPr>
            </w:pPr>
            <w:r w:rsidRPr="00910F1F">
              <w:rPr>
                <w:rFonts w:hAnsi="ＭＳ 明朝" w:hint="eastAsia"/>
              </w:rPr>
              <w:t>能力検査</w:t>
            </w:r>
          </w:p>
          <w:p w14:paraId="77184D63" w14:textId="7EF580C1" w:rsidR="007F75F5" w:rsidRPr="00910F1F" w:rsidRDefault="007F75F5" w:rsidP="00751E5E">
            <w:pPr>
              <w:autoSpaceDE w:val="0"/>
              <w:autoSpaceDN w:val="0"/>
              <w:rPr>
                <w:rFonts w:hAnsi="ＭＳ 明朝"/>
              </w:rPr>
            </w:pPr>
            <w:r w:rsidRPr="00910F1F">
              <w:rPr>
                <w:rFonts w:hAnsi="ＭＳ 明朝" w:hint="eastAsia"/>
              </w:rPr>
              <w:t>（</w:t>
            </w:r>
            <w:r w:rsidR="00944C8F">
              <w:rPr>
                <w:rFonts w:hAnsi="ＭＳ 明朝" w:hint="eastAsia"/>
              </w:rPr>
              <w:t>70</w:t>
            </w:r>
            <w:r w:rsidRPr="00910F1F">
              <w:rPr>
                <w:rFonts w:hAnsi="ＭＳ 明朝" w:hint="eastAsia"/>
              </w:rPr>
              <w:t>分）</w:t>
            </w:r>
          </w:p>
        </w:tc>
        <w:tc>
          <w:tcPr>
            <w:tcW w:w="5349" w:type="dxa"/>
            <w:tcBorders>
              <w:top w:val="single" w:sz="4" w:space="0" w:color="auto"/>
              <w:right w:val="single" w:sz="4" w:space="0" w:color="auto"/>
            </w:tcBorders>
          </w:tcPr>
          <w:p w14:paraId="7A5DBA1C" w14:textId="6FFC54A4" w:rsidR="007F75F5" w:rsidRPr="00910F1F" w:rsidRDefault="007F75F5" w:rsidP="007E1B89">
            <w:pPr>
              <w:autoSpaceDE w:val="0"/>
              <w:autoSpaceDN w:val="0"/>
              <w:ind w:firstLineChars="100" w:firstLine="232"/>
              <w:rPr>
                <w:rFonts w:hAnsi="ＭＳ 明朝"/>
              </w:rPr>
            </w:pPr>
            <w:r w:rsidRPr="00910F1F">
              <w:rPr>
                <w:rFonts w:hAnsi="ＭＳ 明朝" w:hint="eastAsia"/>
              </w:rPr>
              <w:t>基礎能力（言葉の意味を理解し、文章や話の要旨をとらえる力、数的情報をもとに解を導く力や、倫理的思考力）</w:t>
            </w:r>
          </w:p>
        </w:tc>
      </w:tr>
      <w:tr w:rsidR="007F75F5" w14:paraId="638EC22D" w14:textId="77777777" w:rsidTr="00433E5A">
        <w:tc>
          <w:tcPr>
            <w:tcW w:w="1739" w:type="dxa"/>
            <w:tcBorders>
              <w:top w:val="nil"/>
              <w:left w:val="single" w:sz="4" w:space="0" w:color="auto"/>
              <w:bottom w:val="single" w:sz="4" w:space="0" w:color="auto"/>
            </w:tcBorders>
          </w:tcPr>
          <w:p w14:paraId="5D00569A" w14:textId="77777777" w:rsidR="007F75F5" w:rsidRDefault="007F75F5" w:rsidP="00751E5E">
            <w:pPr>
              <w:autoSpaceDE w:val="0"/>
              <w:autoSpaceDN w:val="0"/>
              <w:rPr>
                <w:rFonts w:asciiTheme="majorEastAsia" w:eastAsiaTheme="majorEastAsia" w:hAnsiTheme="majorEastAsia"/>
              </w:rPr>
            </w:pPr>
          </w:p>
        </w:tc>
        <w:tc>
          <w:tcPr>
            <w:tcW w:w="449" w:type="dxa"/>
            <w:tcBorders>
              <w:top w:val="nil"/>
              <w:bottom w:val="single" w:sz="4" w:space="0" w:color="auto"/>
            </w:tcBorders>
          </w:tcPr>
          <w:p w14:paraId="71072D21" w14:textId="77777777" w:rsidR="007F75F5" w:rsidRDefault="007F75F5" w:rsidP="00751E5E">
            <w:pPr>
              <w:autoSpaceDE w:val="0"/>
              <w:autoSpaceDN w:val="0"/>
              <w:rPr>
                <w:rFonts w:asciiTheme="majorEastAsia" w:eastAsiaTheme="majorEastAsia" w:hAnsiTheme="majorEastAsia"/>
              </w:rPr>
            </w:pPr>
          </w:p>
        </w:tc>
        <w:tc>
          <w:tcPr>
            <w:tcW w:w="1467" w:type="dxa"/>
            <w:tcBorders>
              <w:bottom w:val="single" w:sz="4" w:space="0" w:color="auto"/>
            </w:tcBorders>
          </w:tcPr>
          <w:p w14:paraId="561FF5F9" w14:textId="77777777" w:rsidR="007F75F5" w:rsidRPr="00910F1F" w:rsidRDefault="007F75F5" w:rsidP="00751E5E">
            <w:pPr>
              <w:autoSpaceDE w:val="0"/>
              <w:autoSpaceDN w:val="0"/>
              <w:rPr>
                <w:rFonts w:hAnsi="ＭＳ 明朝"/>
              </w:rPr>
            </w:pPr>
            <w:r w:rsidRPr="00910F1F">
              <w:rPr>
                <w:rFonts w:hAnsi="ＭＳ 明朝" w:hint="eastAsia"/>
              </w:rPr>
              <w:t>性格検査</w:t>
            </w:r>
          </w:p>
          <w:p w14:paraId="3B5B4D5D" w14:textId="49331E8A" w:rsidR="007F75F5" w:rsidRPr="00910F1F" w:rsidRDefault="007F75F5" w:rsidP="007F75F5">
            <w:pPr>
              <w:autoSpaceDE w:val="0"/>
              <w:autoSpaceDN w:val="0"/>
              <w:rPr>
                <w:rFonts w:hAnsi="ＭＳ 明朝"/>
              </w:rPr>
            </w:pPr>
            <w:r w:rsidRPr="00910F1F">
              <w:rPr>
                <w:rFonts w:hAnsi="ＭＳ 明朝" w:hint="eastAsia"/>
              </w:rPr>
              <w:t>（</w:t>
            </w:r>
            <w:r w:rsidR="00944C8F">
              <w:rPr>
                <w:rFonts w:hAnsi="ＭＳ 明朝" w:hint="eastAsia"/>
              </w:rPr>
              <w:t>40</w:t>
            </w:r>
            <w:r w:rsidRPr="00910F1F">
              <w:rPr>
                <w:rFonts w:hAnsi="ＭＳ 明朝" w:hint="eastAsia"/>
              </w:rPr>
              <w:t>分）</w:t>
            </w:r>
          </w:p>
        </w:tc>
        <w:tc>
          <w:tcPr>
            <w:tcW w:w="5349" w:type="dxa"/>
            <w:tcBorders>
              <w:right w:val="single" w:sz="4" w:space="0" w:color="auto"/>
            </w:tcBorders>
          </w:tcPr>
          <w:p w14:paraId="38B3C4B9" w14:textId="16278B2C" w:rsidR="007F75F5" w:rsidRPr="00910F1F" w:rsidRDefault="007F75F5" w:rsidP="00751E5E">
            <w:pPr>
              <w:autoSpaceDE w:val="0"/>
              <w:autoSpaceDN w:val="0"/>
              <w:rPr>
                <w:rFonts w:hAnsi="ＭＳ 明朝"/>
              </w:rPr>
            </w:pPr>
            <w:r w:rsidRPr="00910F1F">
              <w:rPr>
                <w:rFonts w:hAnsi="ＭＳ 明朝" w:hint="eastAsia"/>
              </w:rPr>
              <w:t>性格特徴、職務適性、組織適性に関する検査</w:t>
            </w:r>
          </w:p>
        </w:tc>
      </w:tr>
      <w:tr w:rsidR="00944C8F" w14:paraId="4D2DB9C9" w14:textId="77777777" w:rsidTr="00877548">
        <w:trPr>
          <w:trHeight w:val="680"/>
        </w:trPr>
        <w:tc>
          <w:tcPr>
            <w:tcW w:w="1739" w:type="dxa"/>
            <w:tcBorders>
              <w:top w:val="single" w:sz="4" w:space="0" w:color="auto"/>
              <w:left w:val="single" w:sz="4" w:space="0" w:color="auto"/>
              <w:bottom w:val="nil"/>
            </w:tcBorders>
            <w:vAlign w:val="center"/>
          </w:tcPr>
          <w:p w14:paraId="1FC3667E" w14:textId="05C14A9C" w:rsidR="00944C8F" w:rsidRDefault="00944C8F" w:rsidP="00385013">
            <w:pPr>
              <w:autoSpaceDE w:val="0"/>
              <w:autoSpaceDN w:val="0"/>
              <w:rPr>
                <w:rFonts w:asciiTheme="majorEastAsia" w:eastAsiaTheme="majorEastAsia" w:hAnsiTheme="majorEastAsia"/>
              </w:rPr>
            </w:pPr>
            <w:r>
              <w:rPr>
                <w:rFonts w:asciiTheme="majorEastAsia" w:eastAsiaTheme="majorEastAsia" w:hAnsiTheme="majorEastAsia" w:hint="eastAsia"/>
              </w:rPr>
              <w:t>持参するもの</w:t>
            </w:r>
          </w:p>
        </w:tc>
        <w:tc>
          <w:tcPr>
            <w:tcW w:w="7265" w:type="dxa"/>
            <w:gridSpan w:val="3"/>
            <w:tcBorders>
              <w:top w:val="single" w:sz="4" w:space="0" w:color="auto"/>
              <w:bottom w:val="nil"/>
              <w:right w:val="single" w:sz="4" w:space="0" w:color="auto"/>
            </w:tcBorders>
            <w:vAlign w:val="center"/>
          </w:tcPr>
          <w:p w14:paraId="4FB0D023" w14:textId="51E55768" w:rsidR="00944C8F" w:rsidRPr="00385013" w:rsidRDefault="00944C8F" w:rsidP="00385013">
            <w:pPr>
              <w:autoSpaceDE w:val="0"/>
              <w:autoSpaceDN w:val="0"/>
              <w:rPr>
                <w:rFonts w:asciiTheme="minorEastAsia" w:eastAsiaTheme="minorEastAsia" w:hAnsiTheme="minorEastAsia"/>
              </w:rPr>
            </w:pPr>
            <w:r w:rsidRPr="00385013">
              <w:rPr>
                <w:rFonts w:asciiTheme="minorEastAsia" w:eastAsiaTheme="minorEastAsia" w:hAnsiTheme="minorEastAsia" w:hint="eastAsia"/>
              </w:rPr>
              <w:t>受験票、筆記用具（HB以上の鉛筆又はシャープペンシル、消しゴム）</w:t>
            </w:r>
          </w:p>
        </w:tc>
      </w:tr>
      <w:tr w:rsidR="005B41C5" w14:paraId="48CC9DC8" w14:textId="77777777" w:rsidTr="00385013">
        <w:trPr>
          <w:trHeight w:val="457"/>
        </w:trPr>
        <w:tc>
          <w:tcPr>
            <w:tcW w:w="1739" w:type="dxa"/>
            <w:vMerge w:val="restart"/>
            <w:tcBorders>
              <w:top w:val="single" w:sz="4" w:space="0" w:color="auto"/>
              <w:left w:val="single" w:sz="4" w:space="0" w:color="auto"/>
            </w:tcBorders>
          </w:tcPr>
          <w:p w14:paraId="6D2C6FB6" w14:textId="69A00346" w:rsidR="005B41C5" w:rsidRDefault="005B41C5" w:rsidP="001E75E5">
            <w:pPr>
              <w:autoSpaceDE w:val="0"/>
              <w:autoSpaceDN w:val="0"/>
              <w:rPr>
                <w:rFonts w:asciiTheme="majorEastAsia" w:eastAsiaTheme="majorEastAsia" w:hAnsiTheme="majorEastAsia"/>
              </w:rPr>
            </w:pPr>
            <w:r>
              <w:rPr>
                <w:rFonts w:asciiTheme="majorEastAsia" w:eastAsiaTheme="majorEastAsia" w:hAnsiTheme="majorEastAsia" w:hint="eastAsia"/>
              </w:rPr>
              <w:t>１次試験合格発表</w:t>
            </w:r>
          </w:p>
        </w:tc>
        <w:tc>
          <w:tcPr>
            <w:tcW w:w="1916" w:type="dxa"/>
            <w:gridSpan w:val="2"/>
            <w:tcBorders>
              <w:top w:val="single" w:sz="4" w:space="0" w:color="auto"/>
              <w:bottom w:val="single" w:sz="4" w:space="0" w:color="auto"/>
            </w:tcBorders>
            <w:vAlign w:val="center"/>
          </w:tcPr>
          <w:p w14:paraId="58A142C5" w14:textId="6860F53E" w:rsidR="005B41C5" w:rsidRPr="008A3681" w:rsidRDefault="005B41C5" w:rsidP="00385013">
            <w:pPr>
              <w:autoSpaceDE w:val="0"/>
              <w:autoSpaceDN w:val="0"/>
              <w:jc w:val="left"/>
              <w:rPr>
                <w:rFonts w:asciiTheme="minorEastAsia" w:eastAsiaTheme="minorEastAsia" w:hAnsiTheme="minorEastAsia"/>
              </w:rPr>
            </w:pPr>
            <w:r w:rsidRPr="008A3681">
              <w:rPr>
                <w:rFonts w:asciiTheme="minorEastAsia" w:eastAsiaTheme="minorEastAsia" w:hAnsiTheme="minorEastAsia" w:hint="eastAsia"/>
              </w:rPr>
              <w:t>発表時期</w:t>
            </w:r>
          </w:p>
        </w:tc>
        <w:tc>
          <w:tcPr>
            <w:tcW w:w="5349" w:type="dxa"/>
            <w:tcBorders>
              <w:top w:val="single" w:sz="4" w:space="0" w:color="auto"/>
              <w:bottom w:val="single" w:sz="4" w:space="0" w:color="auto"/>
            </w:tcBorders>
            <w:vAlign w:val="center"/>
          </w:tcPr>
          <w:p w14:paraId="5CC6919A" w14:textId="63FD2449" w:rsidR="005B41C5" w:rsidRDefault="005B41C5" w:rsidP="00385013">
            <w:pPr>
              <w:autoSpaceDE w:val="0"/>
              <w:autoSpaceDN w:val="0"/>
              <w:jc w:val="left"/>
              <w:rPr>
                <w:rFonts w:asciiTheme="majorEastAsia" w:eastAsiaTheme="majorEastAsia" w:hAnsiTheme="majorEastAsia"/>
              </w:rPr>
            </w:pPr>
            <w:r>
              <w:rPr>
                <w:rFonts w:asciiTheme="majorEastAsia" w:eastAsiaTheme="majorEastAsia" w:hAnsiTheme="majorEastAsia" w:hint="eastAsia"/>
              </w:rPr>
              <w:t>令和５年11月</w:t>
            </w:r>
            <w:r w:rsidR="000D77D8">
              <w:rPr>
                <w:rFonts w:asciiTheme="majorEastAsia" w:eastAsiaTheme="majorEastAsia" w:hAnsiTheme="majorEastAsia" w:hint="eastAsia"/>
              </w:rPr>
              <w:t>下</w:t>
            </w:r>
            <w:r>
              <w:rPr>
                <w:rFonts w:asciiTheme="majorEastAsia" w:eastAsiaTheme="majorEastAsia" w:hAnsiTheme="majorEastAsia" w:hint="eastAsia"/>
              </w:rPr>
              <w:t>旬（予定）</w:t>
            </w:r>
          </w:p>
        </w:tc>
      </w:tr>
      <w:tr w:rsidR="005B41C5" w14:paraId="07DA7E37" w14:textId="77777777" w:rsidTr="009C405F">
        <w:tc>
          <w:tcPr>
            <w:tcW w:w="1739" w:type="dxa"/>
            <w:vMerge/>
            <w:tcBorders>
              <w:left w:val="single" w:sz="4" w:space="0" w:color="auto"/>
            </w:tcBorders>
          </w:tcPr>
          <w:p w14:paraId="5E3EFA4A" w14:textId="77777777" w:rsidR="005B41C5" w:rsidRDefault="005B41C5" w:rsidP="001E75E5">
            <w:pPr>
              <w:autoSpaceDE w:val="0"/>
              <w:autoSpaceDN w:val="0"/>
              <w:rPr>
                <w:rFonts w:asciiTheme="majorEastAsia" w:eastAsiaTheme="majorEastAsia" w:hAnsiTheme="majorEastAsia"/>
              </w:rPr>
            </w:pPr>
          </w:p>
        </w:tc>
        <w:tc>
          <w:tcPr>
            <w:tcW w:w="1916" w:type="dxa"/>
            <w:gridSpan w:val="2"/>
            <w:tcBorders>
              <w:top w:val="single" w:sz="4" w:space="0" w:color="auto"/>
            </w:tcBorders>
          </w:tcPr>
          <w:p w14:paraId="613E3A22" w14:textId="630BDC55" w:rsidR="005B41C5" w:rsidRPr="00910F1F" w:rsidRDefault="005B41C5" w:rsidP="001E75E5">
            <w:pPr>
              <w:autoSpaceDE w:val="0"/>
              <w:autoSpaceDN w:val="0"/>
              <w:rPr>
                <w:rFonts w:asciiTheme="minorEastAsia" w:eastAsiaTheme="minorEastAsia" w:hAnsiTheme="minorEastAsia"/>
              </w:rPr>
            </w:pPr>
            <w:r w:rsidRPr="00910F1F">
              <w:rPr>
                <w:rFonts w:asciiTheme="minorEastAsia" w:eastAsiaTheme="minorEastAsia" w:hAnsiTheme="minorEastAsia" w:hint="eastAsia"/>
              </w:rPr>
              <w:t>発表方法</w:t>
            </w:r>
          </w:p>
        </w:tc>
        <w:tc>
          <w:tcPr>
            <w:tcW w:w="5349" w:type="dxa"/>
            <w:tcBorders>
              <w:top w:val="single" w:sz="4" w:space="0" w:color="auto"/>
            </w:tcBorders>
          </w:tcPr>
          <w:p w14:paraId="518027E1" w14:textId="079D73DB" w:rsidR="005B41C5" w:rsidRPr="00910F1F" w:rsidRDefault="005B41C5" w:rsidP="001E75E5">
            <w:pPr>
              <w:autoSpaceDE w:val="0"/>
              <w:autoSpaceDN w:val="0"/>
              <w:rPr>
                <w:rFonts w:asciiTheme="minorEastAsia" w:eastAsiaTheme="minorEastAsia" w:hAnsiTheme="minorEastAsia"/>
              </w:rPr>
            </w:pPr>
            <w:r w:rsidRPr="00910F1F">
              <w:rPr>
                <w:rFonts w:asciiTheme="minorEastAsia" w:eastAsiaTheme="minorEastAsia" w:hAnsiTheme="minorEastAsia" w:hint="eastAsia"/>
              </w:rPr>
              <w:t>①合格者のみ郵送で通知します。</w:t>
            </w:r>
          </w:p>
          <w:p w14:paraId="3114D920" w14:textId="63D04143" w:rsidR="005B41C5" w:rsidRPr="00910F1F" w:rsidRDefault="005B41C5" w:rsidP="001E75E5">
            <w:pPr>
              <w:autoSpaceDE w:val="0"/>
              <w:autoSpaceDN w:val="0"/>
              <w:rPr>
                <w:rFonts w:asciiTheme="minorEastAsia" w:eastAsiaTheme="minorEastAsia" w:hAnsiTheme="minorEastAsia"/>
              </w:rPr>
            </w:pPr>
            <w:r>
              <w:rPr>
                <w:rFonts w:asciiTheme="minorEastAsia" w:eastAsiaTheme="minorEastAsia" w:hAnsiTheme="minorEastAsia" w:hint="eastAsia"/>
              </w:rPr>
              <w:t>②</w:t>
            </w:r>
            <w:r w:rsidRPr="00910F1F">
              <w:rPr>
                <w:rFonts w:asciiTheme="minorEastAsia" w:eastAsiaTheme="minorEastAsia" w:hAnsiTheme="minorEastAsia" w:hint="eastAsia"/>
              </w:rPr>
              <w:t>北上市、花巻市、紫波町の掲示場</w:t>
            </w:r>
            <w:r>
              <w:rPr>
                <w:rFonts w:asciiTheme="minorEastAsia" w:eastAsiaTheme="minorEastAsia" w:hAnsiTheme="minorEastAsia" w:hint="eastAsia"/>
              </w:rPr>
              <w:t>及び</w:t>
            </w:r>
            <w:r w:rsidRPr="00910F1F">
              <w:rPr>
                <w:rFonts w:asciiTheme="minorEastAsia" w:eastAsiaTheme="minorEastAsia" w:hAnsiTheme="minorEastAsia" w:hint="eastAsia"/>
              </w:rPr>
              <w:t>企業団ホームページ</w:t>
            </w:r>
            <w:r>
              <w:rPr>
                <w:rFonts w:asciiTheme="minorEastAsia" w:eastAsiaTheme="minorEastAsia" w:hAnsiTheme="minorEastAsia" w:hint="eastAsia"/>
              </w:rPr>
              <w:t>で</w:t>
            </w:r>
            <w:r w:rsidRPr="00910F1F">
              <w:rPr>
                <w:rFonts w:asciiTheme="minorEastAsia" w:eastAsiaTheme="minorEastAsia" w:hAnsiTheme="minorEastAsia" w:hint="eastAsia"/>
              </w:rPr>
              <w:t>合格者</w:t>
            </w:r>
            <w:r>
              <w:rPr>
                <w:rFonts w:asciiTheme="minorEastAsia" w:eastAsiaTheme="minorEastAsia" w:hAnsiTheme="minorEastAsia" w:hint="eastAsia"/>
              </w:rPr>
              <w:t>の受験番号</w:t>
            </w:r>
            <w:r w:rsidRPr="00910F1F">
              <w:rPr>
                <w:rFonts w:asciiTheme="minorEastAsia" w:eastAsiaTheme="minorEastAsia" w:hAnsiTheme="minorEastAsia" w:hint="eastAsia"/>
              </w:rPr>
              <w:t>を掲載します。</w:t>
            </w:r>
          </w:p>
        </w:tc>
      </w:tr>
    </w:tbl>
    <w:p w14:paraId="2950676B" w14:textId="79A20681" w:rsidR="007F75F5" w:rsidRDefault="00CC568E" w:rsidP="00CC568E">
      <w:pPr>
        <w:autoSpaceDE w:val="0"/>
        <w:autoSpaceDN w:val="0"/>
        <w:ind w:left="465" w:hangingChars="200" w:hanging="465"/>
        <w:rPr>
          <w:rFonts w:asciiTheme="minorEastAsia" w:eastAsiaTheme="minorEastAsia" w:hAnsiTheme="minorEastAsia"/>
        </w:rPr>
      </w:pPr>
      <w:r>
        <w:rPr>
          <w:rFonts w:asciiTheme="majorEastAsia" w:eastAsiaTheme="majorEastAsia" w:hAnsiTheme="majorEastAsia" w:hint="eastAsia"/>
        </w:rPr>
        <w:t xml:space="preserve">　</w:t>
      </w:r>
      <w:r w:rsidRPr="00CC568E">
        <w:rPr>
          <w:rFonts w:asciiTheme="minorEastAsia" w:eastAsiaTheme="minorEastAsia" w:hAnsiTheme="minorEastAsia" w:hint="eastAsia"/>
        </w:rPr>
        <w:t>※受験番号は、エントリーシート（リクナビ</w:t>
      </w:r>
      <w:r w:rsidRPr="00CC568E">
        <w:rPr>
          <w:rFonts w:asciiTheme="minorEastAsia" w:eastAsiaTheme="minorEastAsia" w:hAnsiTheme="minorEastAsia"/>
        </w:rPr>
        <w:t>O</w:t>
      </w:r>
      <w:r w:rsidRPr="00CC568E">
        <w:rPr>
          <w:rFonts w:asciiTheme="minorEastAsia" w:eastAsiaTheme="minorEastAsia" w:hAnsiTheme="minorEastAsia" w:hint="eastAsia"/>
        </w:rPr>
        <w:t>pen</w:t>
      </w:r>
      <w:r w:rsidRPr="00CC568E">
        <w:rPr>
          <w:rFonts w:asciiTheme="minorEastAsia" w:eastAsiaTheme="minorEastAsia" w:hAnsiTheme="minorEastAsia"/>
        </w:rPr>
        <w:t>ES</w:t>
      </w:r>
      <w:r w:rsidRPr="00CC568E">
        <w:rPr>
          <w:rFonts w:asciiTheme="minorEastAsia" w:eastAsiaTheme="minorEastAsia" w:hAnsiTheme="minorEastAsia" w:hint="eastAsia"/>
        </w:rPr>
        <w:t>）提出後に通知するメールに記載された</w:t>
      </w:r>
      <w:r w:rsidRPr="00CC568E">
        <w:rPr>
          <w:rFonts w:asciiTheme="majorEastAsia" w:eastAsiaTheme="majorEastAsia" w:hAnsiTheme="majorEastAsia" w:hint="eastAsia"/>
          <w:u w:val="single"/>
        </w:rPr>
        <w:t>８桁の個人ID</w:t>
      </w:r>
      <w:r w:rsidRPr="00CC568E">
        <w:rPr>
          <w:rFonts w:asciiTheme="minorEastAsia" w:eastAsiaTheme="minorEastAsia" w:hAnsiTheme="minorEastAsia" w:hint="eastAsia"/>
        </w:rPr>
        <w:t>です。</w:t>
      </w:r>
    </w:p>
    <w:p w14:paraId="38D92D48" w14:textId="667B1381" w:rsidR="001E75E5" w:rsidRDefault="001E75E5" w:rsidP="00751E5E">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xml:space="preserve">　２次試験</w:t>
      </w:r>
    </w:p>
    <w:p w14:paraId="570CEAC8" w14:textId="5B3486B9" w:rsidR="00FD4C23" w:rsidRPr="00907D9C" w:rsidRDefault="00FD4C23" w:rsidP="00FD4C23">
      <w:pPr>
        <w:autoSpaceDE w:val="0"/>
        <w:autoSpaceDN w:val="0"/>
        <w:ind w:leftChars="184" w:left="428" w:firstLineChars="16" w:firstLine="37"/>
        <w:rPr>
          <w:rFonts w:asciiTheme="minorEastAsia" w:eastAsiaTheme="minorEastAsia" w:hAnsiTheme="minorEastAsia"/>
        </w:rPr>
      </w:pPr>
      <w:r>
        <w:rPr>
          <w:rFonts w:asciiTheme="majorEastAsia" w:eastAsiaTheme="majorEastAsia" w:hAnsiTheme="majorEastAsia" w:hint="eastAsia"/>
        </w:rPr>
        <w:t xml:space="preserve">　</w:t>
      </w:r>
      <w:r w:rsidRPr="00907D9C">
        <w:rPr>
          <w:rFonts w:asciiTheme="minorEastAsia" w:eastAsiaTheme="minorEastAsia" w:hAnsiTheme="minorEastAsia" w:hint="eastAsia"/>
        </w:rPr>
        <w:t>１次試験の合格者を対象に</w:t>
      </w:r>
      <w:r w:rsidR="00E949E3">
        <w:rPr>
          <w:rFonts w:asciiTheme="minorEastAsia" w:eastAsiaTheme="minorEastAsia" w:hAnsiTheme="minorEastAsia" w:hint="eastAsia"/>
        </w:rPr>
        <w:t>人物試験（</w:t>
      </w:r>
      <w:r w:rsidR="00E949E3" w:rsidRPr="005A19B0">
        <w:rPr>
          <w:rFonts w:asciiTheme="minorEastAsia" w:eastAsiaTheme="minorEastAsia" w:hAnsiTheme="minorEastAsia" w:hint="eastAsia"/>
        </w:rPr>
        <w:t>公務員としての適格性及び人柄を</w:t>
      </w:r>
      <w:r w:rsidR="00E949E3">
        <w:rPr>
          <w:rFonts w:asciiTheme="minorEastAsia" w:eastAsiaTheme="minorEastAsia" w:hAnsiTheme="minorEastAsia" w:hint="eastAsia"/>
        </w:rPr>
        <w:t>見る</w:t>
      </w:r>
      <w:r w:rsidR="00E949E3" w:rsidRPr="005A19B0">
        <w:rPr>
          <w:rFonts w:asciiTheme="minorEastAsia" w:eastAsiaTheme="minorEastAsia" w:hAnsiTheme="minorEastAsia" w:hint="eastAsia"/>
        </w:rPr>
        <w:t>ため個人面接</w:t>
      </w:r>
      <w:r w:rsidR="00E949E3">
        <w:rPr>
          <w:rFonts w:asciiTheme="minorEastAsia" w:eastAsiaTheme="minorEastAsia" w:hAnsiTheme="minorEastAsia" w:hint="eastAsia"/>
        </w:rPr>
        <w:t>）を</w:t>
      </w:r>
      <w:r w:rsidR="005B5897">
        <w:rPr>
          <w:rFonts w:asciiTheme="minorEastAsia" w:eastAsiaTheme="minorEastAsia" w:hAnsiTheme="minorEastAsia" w:hint="eastAsia"/>
        </w:rPr>
        <w:t>実施</w:t>
      </w:r>
      <w:r w:rsidRPr="00907D9C">
        <w:rPr>
          <w:rFonts w:asciiTheme="minorEastAsia" w:eastAsiaTheme="minorEastAsia" w:hAnsiTheme="minorEastAsia" w:hint="eastAsia"/>
        </w:rPr>
        <w:t>します。なお、試験の日時、会場は１次試験の合格通知でお知らせします</w:t>
      </w:r>
      <w:r>
        <w:rPr>
          <w:rFonts w:asciiTheme="minorEastAsia" w:eastAsiaTheme="minorEastAsia" w:hAnsiTheme="minorEastAsia" w:hint="eastAsia"/>
        </w:rPr>
        <w:t>。</w:t>
      </w:r>
    </w:p>
    <w:p w14:paraId="09E290EA" w14:textId="77777777" w:rsidR="004C423E" w:rsidRDefault="004C423E" w:rsidP="00751E5E">
      <w:pPr>
        <w:autoSpaceDE w:val="0"/>
        <w:autoSpaceDN w:val="0"/>
        <w:rPr>
          <w:rFonts w:asciiTheme="majorEastAsia" w:eastAsiaTheme="majorEastAsia" w:hAnsiTheme="majorEastAsia"/>
        </w:rPr>
      </w:pPr>
    </w:p>
    <w:p w14:paraId="58537DAA" w14:textId="70B836A1" w:rsidR="001E75E5" w:rsidRDefault="001E75E5" w:rsidP="00751E5E">
      <w:pPr>
        <w:autoSpaceDE w:val="0"/>
        <w:autoSpaceDN w:val="0"/>
        <w:rPr>
          <w:rFonts w:asciiTheme="majorEastAsia" w:eastAsiaTheme="majorEastAsia" w:hAnsiTheme="majorEastAsia"/>
        </w:rPr>
      </w:pPr>
      <w:r>
        <w:rPr>
          <w:rFonts w:asciiTheme="majorEastAsia" w:eastAsiaTheme="majorEastAsia" w:hAnsiTheme="majorEastAsia" w:hint="eastAsia"/>
        </w:rPr>
        <w:t>４　受験手続</w:t>
      </w:r>
      <w:r w:rsidR="000873C5">
        <w:rPr>
          <w:rFonts w:asciiTheme="majorEastAsia" w:eastAsiaTheme="majorEastAsia" w:hAnsiTheme="majorEastAsia" w:hint="eastAsia"/>
        </w:rPr>
        <w:t>き</w:t>
      </w:r>
    </w:p>
    <w:p w14:paraId="1B6AF458" w14:textId="2DE3EF39" w:rsidR="001E75E5" w:rsidRPr="001E75E5" w:rsidRDefault="001E75E5" w:rsidP="001227CF">
      <w:pPr>
        <w:autoSpaceDE w:val="0"/>
        <w:autoSpaceDN w:val="0"/>
        <w:ind w:firstLineChars="50" w:firstLine="116"/>
        <w:rPr>
          <w:rFonts w:asciiTheme="majorEastAsia" w:eastAsiaTheme="majorEastAsia" w:hAnsiTheme="majorEastAsia"/>
        </w:rPr>
      </w:pPr>
      <w:r w:rsidRPr="001E75E5">
        <w:rPr>
          <w:rFonts w:asciiTheme="majorEastAsia" w:eastAsiaTheme="majorEastAsia" w:hAnsiTheme="majorEastAsia"/>
        </w:rPr>
        <w:t>(1)</w:t>
      </w:r>
      <w:r w:rsidR="001227CF">
        <w:rPr>
          <w:rFonts w:asciiTheme="majorEastAsia" w:eastAsiaTheme="majorEastAsia" w:hAnsiTheme="majorEastAsia" w:hint="eastAsia"/>
        </w:rPr>
        <w:t xml:space="preserve">　</w:t>
      </w:r>
      <w:r w:rsidRPr="001E75E5">
        <w:rPr>
          <w:rFonts w:asciiTheme="majorEastAsia" w:eastAsiaTheme="majorEastAsia" w:hAnsiTheme="majorEastAsia" w:hint="eastAsia"/>
        </w:rPr>
        <w:t>事前準備</w:t>
      </w:r>
    </w:p>
    <w:p w14:paraId="712C8378" w14:textId="1C5D2138" w:rsidR="001E75E5" w:rsidRPr="001E75E5" w:rsidRDefault="001E75E5" w:rsidP="001E75E5">
      <w:pPr>
        <w:autoSpaceDE w:val="0"/>
        <w:autoSpaceDN w:val="0"/>
        <w:ind w:firstLineChars="200" w:firstLine="465"/>
        <w:rPr>
          <w:rFonts w:asciiTheme="minorEastAsia" w:eastAsiaTheme="minorEastAsia" w:hAnsiTheme="minorEastAsia"/>
        </w:rPr>
      </w:pPr>
      <w:r w:rsidRPr="001E75E5">
        <w:rPr>
          <w:rFonts w:asciiTheme="minorEastAsia" w:eastAsiaTheme="minorEastAsia" w:hAnsiTheme="minorEastAsia" w:hint="eastAsia"/>
        </w:rPr>
        <w:t>①</w:t>
      </w:r>
      <w:r w:rsidR="001227CF">
        <w:rPr>
          <w:rFonts w:asciiTheme="minorEastAsia" w:eastAsiaTheme="minorEastAsia" w:hAnsiTheme="minorEastAsia" w:hint="eastAsia"/>
        </w:rPr>
        <w:t xml:space="preserve">　</w:t>
      </w:r>
      <w:r w:rsidRPr="001E75E5">
        <w:rPr>
          <w:rFonts w:asciiTheme="minorEastAsia" w:eastAsiaTheme="minorEastAsia" w:hAnsiTheme="minorEastAsia" w:hint="eastAsia"/>
        </w:rPr>
        <w:t>インターネット環境の準備</w:t>
      </w:r>
    </w:p>
    <w:p w14:paraId="05442341" w14:textId="73135ED3" w:rsidR="001E75E5" w:rsidRPr="001E75E5" w:rsidRDefault="001E75E5" w:rsidP="001227CF">
      <w:pPr>
        <w:autoSpaceDE w:val="0"/>
        <w:autoSpaceDN w:val="0"/>
        <w:ind w:leftChars="300" w:left="929" w:hangingChars="100" w:hanging="232"/>
        <w:rPr>
          <w:rFonts w:asciiTheme="minorEastAsia" w:eastAsiaTheme="minorEastAsia" w:hAnsiTheme="minorEastAsia"/>
        </w:rPr>
      </w:pPr>
      <w:r w:rsidRPr="001E75E5">
        <w:rPr>
          <w:rFonts w:asciiTheme="minorEastAsia" w:eastAsiaTheme="minorEastAsia" w:hAnsiTheme="minorEastAsia" w:hint="eastAsia"/>
        </w:rPr>
        <w:t>・受験</w:t>
      </w:r>
      <w:r w:rsidR="0064522D">
        <w:rPr>
          <w:rFonts w:asciiTheme="minorEastAsia" w:eastAsiaTheme="minorEastAsia" w:hAnsiTheme="minorEastAsia" w:hint="eastAsia"/>
        </w:rPr>
        <w:t>申込</w:t>
      </w:r>
      <w:r w:rsidRPr="001E75E5">
        <w:rPr>
          <w:rFonts w:asciiTheme="minorEastAsia" w:eastAsiaTheme="minorEastAsia" w:hAnsiTheme="minorEastAsia" w:hint="eastAsia"/>
        </w:rPr>
        <w:t>手続</w:t>
      </w:r>
      <w:r w:rsidR="000873C5">
        <w:rPr>
          <w:rFonts w:asciiTheme="minorEastAsia" w:eastAsiaTheme="minorEastAsia" w:hAnsiTheme="minorEastAsia" w:hint="eastAsia"/>
        </w:rPr>
        <w:t>き</w:t>
      </w:r>
      <w:r w:rsidR="0064522D">
        <w:rPr>
          <w:rFonts w:asciiTheme="minorEastAsia" w:eastAsiaTheme="minorEastAsia" w:hAnsiTheme="minorEastAsia" w:hint="eastAsia"/>
        </w:rPr>
        <w:t>の</w:t>
      </w:r>
      <w:r w:rsidRPr="001E75E5">
        <w:rPr>
          <w:rFonts w:asciiTheme="minorEastAsia" w:eastAsiaTheme="minorEastAsia" w:hAnsiTheme="minorEastAsia" w:hint="eastAsia"/>
        </w:rPr>
        <w:t>際に、パソコン</w:t>
      </w:r>
      <w:r w:rsidR="000873C5">
        <w:rPr>
          <w:rFonts w:asciiTheme="minorEastAsia" w:eastAsiaTheme="minorEastAsia" w:hAnsiTheme="minorEastAsia" w:hint="eastAsia"/>
        </w:rPr>
        <w:t>やスマートフォン等</w:t>
      </w:r>
      <w:r w:rsidRPr="001E75E5">
        <w:rPr>
          <w:rFonts w:asciiTheme="minorEastAsia" w:eastAsiaTheme="minorEastAsia" w:hAnsiTheme="minorEastAsia" w:hint="eastAsia"/>
        </w:rPr>
        <w:t>によるインターネット環境が必要となります。</w:t>
      </w:r>
    </w:p>
    <w:p w14:paraId="2BBBE200" w14:textId="185CA4AF" w:rsidR="001E75E5" w:rsidRPr="00FD4C23" w:rsidRDefault="001E75E5" w:rsidP="001227CF">
      <w:pPr>
        <w:autoSpaceDE w:val="0"/>
        <w:autoSpaceDN w:val="0"/>
        <w:ind w:leftChars="300" w:left="929" w:hangingChars="100" w:hanging="232"/>
        <w:rPr>
          <w:rFonts w:asciiTheme="minorEastAsia" w:eastAsiaTheme="minorEastAsia" w:hAnsiTheme="minorEastAsia"/>
        </w:rPr>
      </w:pPr>
      <w:r w:rsidRPr="00FD4C23">
        <w:rPr>
          <w:rFonts w:asciiTheme="minorEastAsia" w:eastAsiaTheme="minorEastAsia" w:hAnsiTheme="minorEastAsia" w:hint="eastAsia"/>
        </w:rPr>
        <w:t>・自身で準備できない方は</w:t>
      </w:r>
      <w:r w:rsidR="001227CF">
        <w:rPr>
          <w:rFonts w:asciiTheme="minorEastAsia" w:eastAsiaTheme="minorEastAsia" w:hAnsiTheme="minorEastAsia" w:hint="eastAsia"/>
        </w:rPr>
        <w:t>、</w:t>
      </w:r>
      <w:r w:rsidRPr="00FD4C23">
        <w:rPr>
          <w:rFonts w:asciiTheme="minorEastAsia" w:eastAsiaTheme="minorEastAsia" w:hAnsiTheme="minorEastAsia" w:hint="eastAsia"/>
        </w:rPr>
        <w:t>学校が学生用に開放しているパソコン</w:t>
      </w:r>
      <w:r w:rsidR="000873C5">
        <w:rPr>
          <w:rFonts w:asciiTheme="minorEastAsia" w:eastAsiaTheme="minorEastAsia" w:hAnsiTheme="minorEastAsia" w:hint="eastAsia"/>
        </w:rPr>
        <w:t>や公共施設が開放しているパソコン等</w:t>
      </w:r>
      <w:r w:rsidRPr="00FD4C23">
        <w:rPr>
          <w:rFonts w:asciiTheme="minorEastAsia" w:eastAsiaTheme="minorEastAsia" w:hAnsiTheme="minorEastAsia" w:hint="eastAsia"/>
        </w:rPr>
        <w:t>をご利用ください。</w:t>
      </w:r>
    </w:p>
    <w:p w14:paraId="21323EBF" w14:textId="0E84169E" w:rsidR="000903BB" w:rsidRPr="000903BB" w:rsidRDefault="000903BB" w:rsidP="001227CF">
      <w:pPr>
        <w:autoSpaceDE w:val="0"/>
        <w:autoSpaceDN w:val="0"/>
        <w:ind w:firstLineChars="200" w:firstLine="465"/>
        <w:rPr>
          <w:rFonts w:asciiTheme="minorEastAsia" w:eastAsiaTheme="minorEastAsia" w:hAnsiTheme="minorEastAsia"/>
        </w:rPr>
      </w:pPr>
      <w:r w:rsidRPr="000903BB">
        <w:rPr>
          <w:rFonts w:asciiTheme="minorEastAsia" w:eastAsiaTheme="minorEastAsia" w:hAnsiTheme="minorEastAsia" w:hint="eastAsia"/>
        </w:rPr>
        <w:t>②</w:t>
      </w:r>
      <w:r w:rsidR="001227CF">
        <w:rPr>
          <w:rFonts w:asciiTheme="minorEastAsia" w:eastAsiaTheme="minorEastAsia" w:hAnsiTheme="minorEastAsia" w:hint="eastAsia"/>
        </w:rPr>
        <w:t xml:space="preserve">　</w:t>
      </w:r>
      <w:r w:rsidR="000873C5">
        <w:rPr>
          <w:rFonts w:asciiTheme="minorEastAsia" w:eastAsiaTheme="minorEastAsia" w:hAnsiTheme="minorEastAsia" w:hint="eastAsia"/>
        </w:rPr>
        <w:t>電子</w:t>
      </w:r>
      <w:r w:rsidRPr="000903BB">
        <w:rPr>
          <w:rFonts w:asciiTheme="minorEastAsia" w:eastAsiaTheme="minorEastAsia" w:hAnsiTheme="minorEastAsia" w:hint="eastAsia"/>
        </w:rPr>
        <w:t>メールの受信設定について</w:t>
      </w:r>
    </w:p>
    <w:p w14:paraId="1F9DE2FB" w14:textId="7C6459B3" w:rsidR="000903BB" w:rsidRPr="000903BB" w:rsidRDefault="000903BB" w:rsidP="001227CF">
      <w:pPr>
        <w:autoSpaceDE w:val="0"/>
        <w:autoSpaceDN w:val="0"/>
        <w:ind w:leftChars="300" w:left="929" w:hangingChars="100" w:hanging="232"/>
        <w:rPr>
          <w:rFonts w:asciiTheme="minorEastAsia" w:eastAsiaTheme="minorEastAsia" w:hAnsiTheme="minorEastAsia"/>
        </w:rPr>
      </w:pPr>
      <w:r w:rsidRPr="000903BB">
        <w:rPr>
          <w:rFonts w:asciiTheme="minorEastAsia" w:eastAsiaTheme="minorEastAsia" w:hAnsiTheme="minorEastAsia" w:hint="eastAsia"/>
        </w:rPr>
        <w:t>・「</w:t>
      </w:r>
      <w:r w:rsidR="009D7C89">
        <w:rPr>
          <w:rFonts w:asciiTheme="minorEastAsia" w:eastAsiaTheme="minorEastAsia" w:hAnsiTheme="minorEastAsia"/>
        </w:rPr>
        <w:t>kigyodan-saiyou</w:t>
      </w:r>
      <w:r w:rsidRPr="000903BB">
        <w:rPr>
          <w:rFonts w:asciiTheme="minorEastAsia" w:eastAsiaTheme="minorEastAsia" w:hAnsiTheme="minorEastAsia"/>
        </w:rPr>
        <w:t>@</w:t>
      </w:r>
      <w:r w:rsidRPr="00FD4C23">
        <w:rPr>
          <w:rFonts w:asciiTheme="minorEastAsia" w:eastAsiaTheme="minorEastAsia" w:hAnsiTheme="minorEastAsia"/>
        </w:rPr>
        <w:t>iwatetyubu-suido</w:t>
      </w:r>
      <w:r w:rsidRPr="000903BB">
        <w:rPr>
          <w:rFonts w:asciiTheme="minorEastAsia" w:eastAsiaTheme="minorEastAsia" w:hAnsiTheme="minorEastAsia"/>
        </w:rPr>
        <w:t>.jp</w:t>
      </w:r>
      <w:r w:rsidRPr="000903BB">
        <w:rPr>
          <w:rFonts w:asciiTheme="minorEastAsia" w:eastAsiaTheme="minorEastAsia" w:hAnsiTheme="minorEastAsia" w:hint="eastAsia"/>
        </w:rPr>
        <w:t>」から送信されるメールが受信できるように</w:t>
      </w:r>
      <w:r w:rsidR="000873C5">
        <w:rPr>
          <w:rFonts w:asciiTheme="minorEastAsia" w:eastAsiaTheme="minorEastAsia" w:hAnsiTheme="minorEastAsia" w:hint="eastAsia"/>
        </w:rPr>
        <w:t>、</w:t>
      </w:r>
      <w:r w:rsidRPr="000903BB">
        <w:rPr>
          <w:rFonts w:asciiTheme="minorEastAsia" w:eastAsiaTheme="minorEastAsia" w:hAnsiTheme="minorEastAsia" w:hint="eastAsia"/>
        </w:rPr>
        <w:t>自身で設定してください。</w:t>
      </w:r>
    </w:p>
    <w:p w14:paraId="07197680" w14:textId="245112EE" w:rsidR="000903BB" w:rsidRPr="000903BB" w:rsidRDefault="000903BB" w:rsidP="001227CF">
      <w:pPr>
        <w:autoSpaceDE w:val="0"/>
        <w:autoSpaceDN w:val="0"/>
        <w:ind w:leftChars="300" w:left="929" w:hangingChars="100" w:hanging="232"/>
        <w:rPr>
          <w:rFonts w:asciiTheme="minorEastAsia" w:eastAsiaTheme="minorEastAsia" w:hAnsiTheme="minorEastAsia"/>
        </w:rPr>
      </w:pPr>
      <w:r w:rsidRPr="000903BB">
        <w:rPr>
          <w:rFonts w:asciiTheme="minorEastAsia" w:eastAsiaTheme="minorEastAsia" w:hAnsiTheme="minorEastAsia" w:hint="eastAsia"/>
        </w:rPr>
        <w:lastRenderedPageBreak/>
        <w:t>・電子メールの設定不備や通信障害等については、当</w:t>
      </w:r>
      <w:r w:rsidRPr="00FD4C23">
        <w:rPr>
          <w:rFonts w:asciiTheme="minorEastAsia" w:eastAsiaTheme="minorEastAsia" w:hAnsiTheme="minorEastAsia" w:hint="eastAsia"/>
        </w:rPr>
        <w:t>企業団</w:t>
      </w:r>
      <w:r w:rsidRPr="000903BB">
        <w:rPr>
          <w:rFonts w:asciiTheme="minorEastAsia" w:eastAsiaTheme="minorEastAsia" w:hAnsiTheme="minorEastAsia" w:hint="eastAsia"/>
        </w:rPr>
        <w:t>では一切責任を負いません。</w:t>
      </w:r>
    </w:p>
    <w:p w14:paraId="76E3D2A1" w14:textId="24953C73" w:rsidR="000903BB" w:rsidRPr="000903BB" w:rsidRDefault="000903BB" w:rsidP="001227CF">
      <w:pPr>
        <w:autoSpaceDE w:val="0"/>
        <w:autoSpaceDN w:val="0"/>
        <w:ind w:firstLineChars="200" w:firstLine="465"/>
        <w:rPr>
          <w:rFonts w:asciiTheme="minorEastAsia" w:eastAsiaTheme="minorEastAsia" w:hAnsiTheme="minorEastAsia"/>
        </w:rPr>
      </w:pPr>
      <w:r w:rsidRPr="000903BB">
        <w:rPr>
          <w:rFonts w:asciiTheme="minorEastAsia" w:eastAsiaTheme="minorEastAsia" w:hAnsiTheme="minorEastAsia" w:hint="eastAsia"/>
        </w:rPr>
        <w:t>③</w:t>
      </w:r>
      <w:r w:rsidR="001227CF">
        <w:rPr>
          <w:rFonts w:asciiTheme="minorEastAsia" w:eastAsiaTheme="minorEastAsia" w:hAnsiTheme="minorEastAsia" w:hint="eastAsia"/>
        </w:rPr>
        <w:t xml:space="preserve">　</w:t>
      </w:r>
      <w:r w:rsidRPr="000903BB">
        <w:rPr>
          <w:rFonts w:asciiTheme="minorEastAsia" w:eastAsiaTheme="minorEastAsia" w:hAnsiTheme="minorEastAsia" w:hint="eastAsia"/>
        </w:rPr>
        <w:t>エントリーシート（リクナビ</w:t>
      </w:r>
      <w:r w:rsidR="00CC568E">
        <w:rPr>
          <w:rFonts w:asciiTheme="minorEastAsia" w:eastAsiaTheme="minorEastAsia" w:hAnsiTheme="minorEastAsia" w:hint="eastAsia"/>
        </w:rPr>
        <w:t>OpenES</w:t>
      </w:r>
      <w:r w:rsidRPr="000903BB">
        <w:rPr>
          <w:rFonts w:asciiTheme="minorEastAsia" w:eastAsiaTheme="minorEastAsia" w:hAnsiTheme="minorEastAsia" w:hint="eastAsia"/>
        </w:rPr>
        <w:t>）に登録するメールアドレスについて</w:t>
      </w:r>
    </w:p>
    <w:p w14:paraId="151DFF12" w14:textId="668EAC97" w:rsidR="000903BB" w:rsidRPr="00910F1F" w:rsidRDefault="000903BB" w:rsidP="007E1B89">
      <w:pPr>
        <w:autoSpaceDE w:val="0"/>
        <w:autoSpaceDN w:val="0"/>
        <w:ind w:leftChars="300" w:left="929" w:hangingChars="100" w:hanging="232"/>
        <w:rPr>
          <w:rFonts w:asciiTheme="minorEastAsia" w:eastAsiaTheme="minorEastAsia" w:hAnsiTheme="minorEastAsia"/>
        </w:rPr>
      </w:pPr>
      <w:r w:rsidRPr="000903BB">
        <w:rPr>
          <w:rFonts w:asciiTheme="minorEastAsia" w:eastAsiaTheme="minorEastAsia" w:hAnsiTheme="minorEastAsia" w:hint="eastAsia"/>
        </w:rPr>
        <w:t>・できるだけパソコン用のメールアドレスを使用してください。</w:t>
      </w:r>
      <w:r w:rsidR="00514C17">
        <w:rPr>
          <w:rFonts w:asciiTheme="minorEastAsia" w:eastAsiaTheme="minorEastAsia" w:hAnsiTheme="minorEastAsia" w:hint="eastAsia"/>
        </w:rPr>
        <w:t>スマートフォンのフリーメールも可。）</w:t>
      </w:r>
      <w:r w:rsidRPr="00910F1F">
        <w:rPr>
          <w:rFonts w:asciiTheme="minorEastAsia" w:eastAsiaTheme="minorEastAsia" w:hAnsiTheme="minorEastAsia" w:hint="eastAsia"/>
        </w:rPr>
        <w:t>携帯電話会社のメールアドレスの場合、当企業団からのメールを受信できない場合があります。</w:t>
      </w:r>
    </w:p>
    <w:p w14:paraId="14CCEEFB" w14:textId="3BF53E8F" w:rsidR="00754158" w:rsidRPr="00754158" w:rsidRDefault="00754158" w:rsidP="001227CF">
      <w:pPr>
        <w:autoSpaceDE w:val="0"/>
        <w:autoSpaceDN w:val="0"/>
        <w:ind w:firstLineChars="100" w:firstLine="232"/>
        <w:rPr>
          <w:rFonts w:asciiTheme="majorEastAsia" w:eastAsiaTheme="majorEastAsia" w:hAnsiTheme="majorEastAsia"/>
        </w:rPr>
      </w:pPr>
      <w:r w:rsidRPr="00754158">
        <w:rPr>
          <w:rFonts w:asciiTheme="majorEastAsia" w:eastAsiaTheme="majorEastAsia" w:hAnsiTheme="majorEastAsia"/>
        </w:rPr>
        <w:t>(2)</w:t>
      </w:r>
      <w:r w:rsidR="005D09B9">
        <w:rPr>
          <w:rFonts w:asciiTheme="majorEastAsia" w:eastAsiaTheme="majorEastAsia" w:hAnsiTheme="majorEastAsia" w:hint="eastAsia"/>
        </w:rPr>
        <w:t xml:space="preserve">　</w:t>
      </w:r>
      <w:r w:rsidRPr="00754158">
        <w:rPr>
          <w:rFonts w:asciiTheme="majorEastAsia" w:eastAsiaTheme="majorEastAsia" w:hAnsiTheme="majorEastAsia" w:hint="eastAsia"/>
        </w:rPr>
        <w:t>申込方法</w:t>
      </w:r>
    </w:p>
    <w:p w14:paraId="14F8DD97" w14:textId="1018F21A" w:rsidR="00754158" w:rsidRPr="00754158" w:rsidRDefault="00754158" w:rsidP="005D09B9">
      <w:pPr>
        <w:autoSpaceDE w:val="0"/>
        <w:autoSpaceDN w:val="0"/>
        <w:ind w:firstLineChars="350" w:firstLine="814"/>
        <w:rPr>
          <w:rFonts w:asciiTheme="minorEastAsia" w:eastAsiaTheme="minorEastAsia" w:hAnsiTheme="minorEastAsia"/>
        </w:rPr>
      </w:pPr>
      <w:r w:rsidRPr="00754158">
        <w:rPr>
          <w:rFonts w:asciiTheme="minorEastAsia" w:eastAsiaTheme="minorEastAsia" w:hAnsiTheme="minorEastAsia" w:hint="eastAsia"/>
        </w:rPr>
        <w:t>リクナビＷＥＢエントリーシステムから申込みしてください。</w:t>
      </w:r>
    </w:p>
    <w:p w14:paraId="2A59AB7F" w14:textId="30E6D398" w:rsidR="00754158" w:rsidRPr="00754158" w:rsidRDefault="00754158" w:rsidP="005D09B9">
      <w:pPr>
        <w:autoSpaceDE w:val="0"/>
        <w:autoSpaceDN w:val="0"/>
        <w:ind w:firstLineChars="300" w:firstLine="697"/>
        <w:rPr>
          <w:rFonts w:asciiTheme="minorEastAsia" w:eastAsiaTheme="minorEastAsia" w:hAnsiTheme="minorEastAsia"/>
        </w:rPr>
      </w:pPr>
      <w:r w:rsidRPr="00754158">
        <w:rPr>
          <w:rFonts w:asciiTheme="minorEastAsia" w:eastAsiaTheme="minorEastAsia" w:hAnsiTheme="minorEastAsia" w:hint="eastAsia"/>
        </w:rPr>
        <w:t>【</w:t>
      </w:r>
      <w:hyperlink r:id="rId9" w:history="1">
        <w:r w:rsidR="00DF4853" w:rsidRPr="008650FF">
          <w:rPr>
            <w:rStyle w:val="a8"/>
            <w:rFonts w:hint="eastAsia"/>
            <w:sz w:val="18"/>
            <w:szCs w:val="18"/>
            <w:shd w:val="clear" w:color="auto" w:fill="FFFFFF"/>
          </w:rPr>
          <w:t>https://job.rikunabi.com/2024/company/r757082098/entry/B001/</w:t>
        </w:r>
      </w:hyperlink>
      <w:r w:rsidRPr="00754158">
        <w:rPr>
          <w:rFonts w:asciiTheme="minorEastAsia" w:eastAsiaTheme="minorEastAsia" w:hAnsiTheme="minorEastAsia" w:hint="eastAsia"/>
        </w:rPr>
        <w:t>】</w:t>
      </w:r>
    </w:p>
    <w:p w14:paraId="4D14DF1C" w14:textId="127F1C2D" w:rsidR="00754158" w:rsidRPr="005D09B9" w:rsidRDefault="001227CF" w:rsidP="001227CF">
      <w:pPr>
        <w:autoSpaceDE w:val="0"/>
        <w:autoSpaceDN w:val="0"/>
        <w:ind w:firstLineChars="300" w:firstLine="697"/>
        <w:rPr>
          <w:rFonts w:asciiTheme="minorEastAsia" w:eastAsiaTheme="minorEastAsia" w:hAnsiTheme="minorEastAsia"/>
        </w:rPr>
      </w:pPr>
      <w:r w:rsidRPr="005D09B9">
        <w:rPr>
          <w:rFonts w:asciiTheme="minorEastAsia" w:eastAsiaTheme="minorEastAsia" w:hAnsiTheme="minorEastAsia" w:hint="eastAsia"/>
        </w:rPr>
        <w:t>※</w:t>
      </w:r>
      <w:r w:rsidR="00754158" w:rsidRPr="00754158">
        <w:rPr>
          <w:rFonts w:asciiTheme="minorEastAsia" w:eastAsiaTheme="minorEastAsia" w:hAnsiTheme="minorEastAsia" w:hint="eastAsia"/>
        </w:rPr>
        <w:t>郵送や持参による申込みの受付は行いませんので、注意願います。</w:t>
      </w:r>
    </w:p>
    <w:p w14:paraId="363F1CD1" w14:textId="280C97AE" w:rsidR="00754158" w:rsidRPr="00754158" w:rsidRDefault="00514C17" w:rsidP="00754158">
      <w:pPr>
        <w:autoSpaceDE w:val="0"/>
        <w:autoSpaceDN w:val="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75D84A6F" wp14:editId="59B1ED9E">
                <wp:simplePos x="0" y="0"/>
                <wp:positionH relativeFrom="column">
                  <wp:posOffset>-144069</wp:posOffset>
                </wp:positionH>
                <wp:positionV relativeFrom="paragraph">
                  <wp:posOffset>115469</wp:posOffset>
                </wp:positionV>
                <wp:extent cx="6333490" cy="2889352"/>
                <wp:effectExtent l="0" t="0" r="10160" b="25400"/>
                <wp:wrapNone/>
                <wp:docPr id="1486468907" name="四角形: 角を丸くする 1"/>
                <wp:cNvGraphicFramePr/>
                <a:graphic xmlns:a="http://schemas.openxmlformats.org/drawingml/2006/main">
                  <a:graphicData uri="http://schemas.microsoft.com/office/word/2010/wordprocessingShape">
                    <wps:wsp>
                      <wps:cNvSpPr/>
                      <wps:spPr>
                        <a:xfrm>
                          <a:off x="0" y="0"/>
                          <a:ext cx="6333490" cy="2889352"/>
                        </a:xfrm>
                        <a:prstGeom prst="roundRect">
                          <a:avLst>
                            <a:gd name="adj" fmla="val 267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AF67E" id="四角形: 角を丸くする 1" o:spid="_x0000_s1026" style="position:absolute;left:0;text-align:left;margin-left:-11.35pt;margin-top:9.1pt;width:498.7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zdgQIAAE8FAAAOAAAAZHJzL2Uyb0RvYy54bWysVEtv2zAMvg/YfxB0X5046SNBnSJo0WFA&#10;0RZth55VWao9SKJGKa/9+lGy4xRrscMwH2RKJD+Sn0idX2ytYWuFoQVX8fHRiDPlJNSte63496fr&#10;L2echShcLQw4VfGdCvxi8fnT+cbPVQkNmFohIxAX5htf8SZGPy+KIBtlRTgCrxwpNaAVkbb4WtQo&#10;NoRuTVGORifFBrD2CFKFQKdXnZIvMr7WSsY7rYOKzFSccot5xby+pLVYnIv5KwrftLJPQ/xDFla0&#10;joIOUFciCrbC9h2UbSVCAB2PJNgCtG6lyjVQNePRH9U8NsKrXAuRE/xAU/h/sPJ2/ejvkWjY+DAP&#10;JKYqthpt+lN+bJvJ2g1kqW1kkg5PJpPJdEacStKVZ2ezyXGZ6CwO7h5D/KrAsiRUHGHl6ge6ksyU&#10;WN+EmCmrmROWekPUPzjT1tAFrIVh5cnprAfsbQl6D5kcHVy3xqSQh9yzFHdGJQPjHpRmbU3Zljlm&#10;bit1aZBRAAoopXJx3KkaUavu+HhEXx958MiFZcCErCnwgN0DpJZ9j90x0tsnV5W7cnAe/S2xznnw&#10;yJHBxcHZtg7wIwBDVfWRO/s9SR01iaUXqHf3yBC6mQheXrd0TTcixHuBdAd0tTTY8Y4WbWBTcegl&#10;zhrAXx+dJ3vqTdJytqGhqnj4uRKoODPfHHXtbDydpinMm+nxaUkbfKt5eatxK3sJdE1jekK8zGKy&#10;j2YvagT7TPO/TFFJJZyk2BWXEfeby9gNO70gUi2X2Ywmz4t44x69TOCJ1dRWT9tngb7v1Uhtfgv7&#10;ARTz3IEdowfb5OlguYqg25iUB177DU1tbpz+hUnPwtt9tjq8g4vfAAAA//8DAFBLAwQUAAYACAAA&#10;ACEAHGUOi94AAAAKAQAADwAAAGRycy9kb3ducmV2LnhtbEyPy07DMBBF90j8gzVI7FoHpyJtiFMV&#10;BEJ0A21h78ZDEojHIXbb8PcMK1jO3KP7KJaj68QRh9B60nA1TUAgVd62VGt43T1M5iBCNGRN5wk1&#10;fGOAZXl+Vpjc+hNt8LiNtWATCrnR0MTY51KGqkFnwtT3SKy9+8GZyOdQSzuYE5u7TqokuZbOtMQJ&#10;jenxrsHqc3twHJLYL/vSf8i356e4osV9epuuH7W+vBhXNyAijvEPht/6XB1K7rT3B7JBdBomSmWM&#10;sjBXIBhYZDN+7DXMslSBLAv5f0L5AwAA//8DAFBLAQItABQABgAIAAAAIQC2gziS/gAAAOEBAAAT&#10;AAAAAAAAAAAAAAAAAAAAAABbQ29udGVudF9UeXBlc10ueG1sUEsBAi0AFAAGAAgAAAAhADj9If/W&#10;AAAAlAEAAAsAAAAAAAAAAAAAAAAALwEAAF9yZWxzLy5yZWxzUEsBAi0AFAAGAAgAAAAhAEwzzN2B&#10;AgAATwUAAA4AAAAAAAAAAAAAAAAALgIAAGRycy9lMm9Eb2MueG1sUEsBAi0AFAAGAAgAAAAhABxl&#10;DoveAAAACgEAAA8AAAAAAAAAAAAAAAAA2wQAAGRycy9kb3ducmV2LnhtbFBLBQYAAAAABAAEAPMA&#10;AADmBQAAAAA=&#10;" filled="f" strokecolor="#1f4d78 [1604]" strokeweight="1pt">
                <v:stroke joinstyle="miter"/>
              </v:roundrect>
            </w:pict>
          </mc:Fallback>
        </mc:AlternateContent>
      </w:r>
    </w:p>
    <w:p w14:paraId="34C002F3" w14:textId="77777777" w:rsidR="00754158" w:rsidRPr="00754158" w:rsidRDefault="00754158" w:rsidP="00754158">
      <w:pPr>
        <w:autoSpaceDE w:val="0"/>
        <w:autoSpaceDN w:val="0"/>
        <w:rPr>
          <w:rFonts w:asciiTheme="majorEastAsia" w:eastAsiaTheme="majorEastAsia" w:hAnsiTheme="majorEastAsia"/>
        </w:rPr>
      </w:pPr>
      <w:r w:rsidRPr="00754158">
        <w:rPr>
          <w:rFonts w:asciiTheme="majorEastAsia" w:eastAsiaTheme="majorEastAsia" w:hAnsiTheme="majorEastAsia" w:hint="eastAsia"/>
        </w:rPr>
        <w:t>①プレエントリー</w:t>
      </w:r>
    </w:p>
    <w:p w14:paraId="73A9F4D4" w14:textId="1BD34D43" w:rsidR="00754158" w:rsidRDefault="00754158" w:rsidP="001227CF">
      <w:pPr>
        <w:autoSpaceDE w:val="0"/>
        <w:autoSpaceDN w:val="0"/>
        <w:ind w:firstLineChars="100" w:firstLine="222"/>
        <w:rPr>
          <w:rFonts w:asciiTheme="minorEastAsia" w:eastAsiaTheme="minorEastAsia" w:hAnsiTheme="minorEastAsia"/>
          <w:sz w:val="21"/>
          <w:szCs w:val="21"/>
        </w:rPr>
      </w:pPr>
      <w:r w:rsidRPr="00754158">
        <w:rPr>
          <w:rFonts w:asciiTheme="minorEastAsia" w:eastAsiaTheme="minorEastAsia" w:hAnsiTheme="minorEastAsia" w:hint="eastAsia"/>
          <w:sz w:val="21"/>
          <w:szCs w:val="21"/>
        </w:rPr>
        <w:t>「リクナビＷＥＢエントリーシステム」でプレエントリーを令和</w:t>
      </w:r>
      <w:r w:rsidRPr="001227CF">
        <w:rPr>
          <w:rFonts w:asciiTheme="minorEastAsia" w:eastAsiaTheme="minorEastAsia" w:hAnsiTheme="minorEastAsia" w:hint="eastAsia"/>
          <w:sz w:val="21"/>
          <w:szCs w:val="21"/>
        </w:rPr>
        <w:t>５</w:t>
      </w:r>
      <w:r w:rsidRPr="00754158">
        <w:rPr>
          <w:rFonts w:asciiTheme="minorEastAsia" w:eastAsiaTheme="minorEastAsia" w:hAnsiTheme="minorEastAsia" w:hint="eastAsia"/>
          <w:sz w:val="21"/>
          <w:szCs w:val="21"/>
        </w:rPr>
        <w:t>年</w:t>
      </w:r>
      <w:r w:rsidR="0064522D">
        <w:rPr>
          <w:rFonts w:asciiTheme="minorEastAsia" w:eastAsiaTheme="minorEastAsia" w:hAnsiTheme="minorEastAsia" w:hint="eastAsia"/>
          <w:sz w:val="21"/>
          <w:szCs w:val="21"/>
        </w:rPr>
        <w:t>10</w:t>
      </w:r>
      <w:r w:rsidRPr="00754158">
        <w:rPr>
          <w:rFonts w:asciiTheme="minorEastAsia" w:eastAsiaTheme="minorEastAsia" w:hAnsiTheme="minorEastAsia" w:hint="eastAsia"/>
          <w:sz w:val="21"/>
          <w:szCs w:val="21"/>
        </w:rPr>
        <w:t>月</w:t>
      </w:r>
      <w:r w:rsidR="00F46EC3">
        <w:rPr>
          <w:rFonts w:asciiTheme="minorEastAsia" w:eastAsiaTheme="minorEastAsia" w:hAnsiTheme="minorEastAsia" w:hint="eastAsia"/>
          <w:sz w:val="21"/>
          <w:szCs w:val="21"/>
        </w:rPr>
        <w:t>25</w:t>
      </w:r>
      <w:r w:rsidRPr="00754158">
        <w:rPr>
          <w:rFonts w:asciiTheme="minorEastAsia" w:eastAsiaTheme="minorEastAsia" w:hAnsiTheme="minorEastAsia" w:hint="eastAsia"/>
          <w:sz w:val="21"/>
          <w:szCs w:val="21"/>
        </w:rPr>
        <w:t>日（</w:t>
      </w:r>
      <w:r w:rsidR="00F46EC3">
        <w:rPr>
          <w:rFonts w:asciiTheme="minorEastAsia" w:eastAsiaTheme="minorEastAsia" w:hAnsiTheme="minorEastAsia" w:hint="eastAsia"/>
          <w:sz w:val="21"/>
          <w:szCs w:val="21"/>
        </w:rPr>
        <w:t>水</w:t>
      </w:r>
      <w:r w:rsidRPr="00754158">
        <w:rPr>
          <w:rFonts w:asciiTheme="minorEastAsia" w:eastAsiaTheme="minorEastAsia" w:hAnsiTheme="minorEastAsia" w:hint="eastAsia"/>
          <w:sz w:val="21"/>
          <w:szCs w:val="21"/>
        </w:rPr>
        <w:t>）までに行ってください。</w:t>
      </w:r>
    </w:p>
    <w:p w14:paraId="655BFA2F" w14:textId="6A67D86E" w:rsidR="0064522D" w:rsidRPr="00F40560" w:rsidRDefault="0064522D" w:rsidP="00E63933">
      <w:pPr>
        <w:autoSpaceDE w:val="0"/>
        <w:autoSpaceDN w:val="0"/>
        <w:rPr>
          <w:rFonts w:asciiTheme="majorEastAsia" w:eastAsiaTheme="majorEastAsia" w:hAnsiTheme="majorEastAsia"/>
          <w:sz w:val="21"/>
          <w:szCs w:val="21"/>
        </w:rPr>
      </w:pPr>
      <w:r w:rsidRPr="00F40560">
        <w:rPr>
          <w:rFonts w:asciiTheme="majorEastAsia" w:eastAsiaTheme="majorEastAsia" w:hAnsiTheme="majorEastAsia" w:hint="eastAsia"/>
          <w:sz w:val="21"/>
          <w:szCs w:val="21"/>
        </w:rPr>
        <w:t>【注】リクナビ2024会員登録の方法について</w:t>
      </w:r>
    </w:p>
    <w:p w14:paraId="1499D783" w14:textId="77777777" w:rsidR="0064522D" w:rsidRDefault="0064522D" w:rsidP="00514C17">
      <w:pPr>
        <w:autoSpaceDE w:val="0"/>
        <w:autoSpaceDN w:val="0"/>
        <w:spacing w:line="240" w:lineRule="exact"/>
        <w:ind w:leftChars="100" w:left="232"/>
        <w:rPr>
          <w:rFonts w:asciiTheme="minorEastAsia" w:eastAsiaTheme="minorEastAsia" w:hAnsiTheme="minorEastAsia"/>
          <w:sz w:val="21"/>
          <w:szCs w:val="21"/>
        </w:rPr>
      </w:pPr>
      <w:r w:rsidRPr="0064522D">
        <w:rPr>
          <w:rFonts w:asciiTheme="minorEastAsia" w:eastAsiaTheme="minorEastAsia" w:hAnsiTheme="minorEastAsia" w:hint="eastAsia"/>
          <w:sz w:val="21"/>
          <w:szCs w:val="21"/>
        </w:rPr>
        <w:t>・プレエントリーするためには会員登録（無料）が必要ですので、リクナビ2024のホームページにおいて会員登録を行ってください。</w:t>
      </w:r>
    </w:p>
    <w:p w14:paraId="74926D64" w14:textId="05A1DC24" w:rsidR="00E63933" w:rsidRPr="0064522D" w:rsidRDefault="00E63933" w:rsidP="00514C17">
      <w:pPr>
        <w:autoSpaceDE w:val="0"/>
        <w:autoSpaceDN w:val="0"/>
        <w:spacing w:line="240" w:lineRule="exact"/>
        <w:ind w:leftChars="100" w:left="23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63933">
        <w:rPr>
          <w:rFonts w:asciiTheme="minorEastAsia" w:eastAsiaTheme="minorEastAsia" w:hAnsiTheme="minorEastAsia"/>
          <w:sz w:val="21"/>
          <w:szCs w:val="21"/>
        </w:rPr>
        <w:t>会員登録の際、卒業予定年月の入力がありますが、2014年３月以前の設定ができませんので、最終学校の卒業年月が2014年３月以前の場合は「2014年４月」と仮で設定し、登録を行ってください（エントリーシート登録の際に正しい情報を入力できます）。</w:t>
      </w:r>
    </w:p>
    <w:p w14:paraId="6CED686C" w14:textId="511F5788" w:rsidR="0064522D" w:rsidRDefault="0064522D" w:rsidP="00514C17">
      <w:pPr>
        <w:autoSpaceDE w:val="0"/>
        <w:autoSpaceDN w:val="0"/>
        <w:spacing w:line="240" w:lineRule="exact"/>
        <w:ind w:leftChars="100" w:left="232"/>
        <w:rPr>
          <w:rFonts w:asciiTheme="majorEastAsia" w:eastAsiaTheme="majorEastAsia" w:hAnsiTheme="majorEastAsia"/>
          <w:sz w:val="21"/>
          <w:szCs w:val="21"/>
          <w:u w:val="single"/>
        </w:rPr>
      </w:pPr>
      <w:r w:rsidRPr="0064522D">
        <w:rPr>
          <w:rFonts w:asciiTheme="minorEastAsia" w:eastAsiaTheme="minorEastAsia" w:hAnsiTheme="minorEastAsia" w:hint="eastAsia"/>
          <w:sz w:val="21"/>
          <w:szCs w:val="21"/>
        </w:rPr>
        <w:t>・</w:t>
      </w:r>
      <w:r w:rsidR="00E63933" w:rsidRPr="00DF4853">
        <w:rPr>
          <w:rFonts w:asciiTheme="majorEastAsia" w:eastAsiaTheme="majorEastAsia" w:hAnsiTheme="majorEastAsia" w:hint="eastAsia"/>
          <w:sz w:val="21"/>
          <w:szCs w:val="21"/>
          <w:u w:val="single"/>
        </w:rPr>
        <w:t>学校種別が高校</w:t>
      </w:r>
      <w:r w:rsidRPr="0064522D">
        <w:rPr>
          <w:rFonts w:asciiTheme="majorEastAsia" w:eastAsiaTheme="majorEastAsia" w:hAnsiTheme="majorEastAsia" w:hint="eastAsia"/>
          <w:sz w:val="21"/>
          <w:szCs w:val="21"/>
          <w:u w:val="single"/>
        </w:rPr>
        <w:t>卒</w:t>
      </w:r>
      <w:r w:rsidR="00E63933" w:rsidRPr="00DF4853">
        <w:rPr>
          <w:rFonts w:asciiTheme="majorEastAsia" w:eastAsiaTheme="majorEastAsia" w:hAnsiTheme="majorEastAsia" w:hint="eastAsia"/>
          <w:sz w:val="21"/>
          <w:szCs w:val="21"/>
          <w:u w:val="single"/>
        </w:rPr>
        <w:t>の方、又は高校卒業予定年月で自身の卒業年月を入力できない</w:t>
      </w:r>
      <w:r w:rsidRPr="0064522D">
        <w:rPr>
          <w:rFonts w:asciiTheme="majorEastAsia" w:eastAsiaTheme="majorEastAsia" w:hAnsiTheme="majorEastAsia" w:hint="eastAsia"/>
          <w:sz w:val="21"/>
          <w:szCs w:val="21"/>
          <w:u w:val="single"/>
        </w:rPr>
        <w:t>方</w:t>
      </w:r>
      <w:r w:rsidR="00E47442" w:rsidRPr="00DF4853">
        <w:rPr>
          <w:rFonts w:asciiTheme="majorEastAsia" w:eastAsiaTheme="majorEastAsia" w:hAnsiTheme="majorEastAsia" w:hint="eastAsia"/>
          <w:sz w:val="21"/>
          <w:szCs w:val="21"/>
          <w:u w:val="single"/>
        </w:rPr>
        <w:t>は</w:t>
      </w:r>
      <w:r w:rsidRPr="0064522D">
        <w:rPr>
          <w:rFonts w:asciiTheme="majorEastAsia" w:eastAsiaTheme="majorEastAsia" w:hAnsiTheme="majorEastAsia" w:hint="eastAsia"/>
          <w:sz w:val="21"/>
          <w:szCs w:val="21"/>
          <w:u w:val="single"/>
        </w:rPr>
        <w:t>、</w:t>
      </w:r>
      <w:r w:rsidR="00E63933" w:rsidRPr="00DF4853">
        <w:rPr>
          <w:rFonts w:asciiTheme="majorEastAsia" w:eastAsiaTheme="majorEastAsia" w:hAnsiTheme="majorEastAsia" w:hint="eastAsia"/>
          <w:sz w:val="21"/>
          <w:szCs w:val="21"/>
          <w:u w:val="single"/>
        </w:rPr>
        <w:t>リクナビ2024の会員登録ができませんので、</w:t>
      </w:r>
      <w:r w:rsidRPr="00DF4853">
        <w:rPr>
          <w:rFonts w:asciiTheme="majorEastAsia" w:eastAsiaTheme="majorEastAsia" w:hAnsiTheme="majorEastAsia" w:hint="eastAsia"/>
          <w:sz w:val="21"/>
          <w:szCs w:val="21"/>
          <w:u w:val="single"/>
        </w:rPr>
        <w:t>岩手中部水道企業団</w:t>
      </w:r>
      <w:r w:rsidRPr="0064522D">
        <w:rPr>
          <w:rFonts w:asciiTheme="majorEastAsia" w:eastAsiaTheme="majorEastAsia" w:hAnsiTheme="majorEastAsia" w:hint="eastAsia"/>
          <w:sz w:val="21"/>
          <w:szCs w:val="21"/>
          <w:u w:val="single"/>
        </w:rPr>
        <w:t>ホームページから「令和</w:t>
      </w:r>
      <w:r w:rsidRPr="00DF4853">
        <w:rPr>
          <w:rFonts w:asciiTheme="majorEastAsia" w:eastAsiaTheme="majorEastAsia" w:hAnsiTheme="majorEastAsia" w:hint="eastAsia"/>
          <w:sz w:val="21"/>
          <w:szCs w:val="21"/>
          <w:u w:val="single"/>
        </w:rPr>
        <w:t>６</w:t>
      </w:r>
      <w:r w:rsidRPr="0064522D">
        <w:rPr>
          <w:rFonts w:asciiTheme="majorEastAsia" w:eastAsiaTheme="majorEastAsia" w:hAnsiTheme="majorEastAsia" w:hint="eastAsia"/>
          <w:sz w:val="21"/>
          <w:szCs w:val="21"/>
          <w:u w:val="single"/>
        </w:rPr>
        <w:t>年</w:t>
      </w:r>
      <w:r w:rsidRPr="00DF4853">
        <w:rPr>
          <w:rFonts w:asciiTheme="majorEastAsia" w:eastAsiaTheme="majorEastAsia" w:hAnsiTheme="majorEastAsia" w:hint="eastAsia"/>
          <w:sz w:val="21"/>
          <w:szCs w:val="21"/>
          <w:u w:val="single"/>
        </w:rPr>
        <w:t>４</w:t>
      </w:r>
      <w:r w:rsidRPr="0064522D">
        <w:rPr>
          <w:rFonts w:asciiTheme="majorEastAsia" w:eastAsiaTheme="majorEastAsia" w:hAnsiTheme="majorEastAsia" w:hint="eastAsia"/>
          <w:sz w:val="21"/>
          <w:szCs w:val="21"/>
          <w:u w:val="single"/>
        </w:rPr>
        <w:t>月採用</w:t>
      </w:r>
      <w:r w:rsidRPr="00DF4853">
        <w:rPr>
          <w:rFonts w:asciiTheme="majorEastAsia" w:eastAsiaTheme="majorEastAsia" w:hAnsiTheme="majorEastAsia" w:hint="eastAsia"/>
          <w:sz w:val="21"/>
          <w:szCs w:val="21"/>
          <w:u w:val="single"/>
        </w:rPr>
        <w:t xml:space="preserve">　岩手中部水道企業団</w:t>
      </w:r>
      <w:r w:rsidRPr="0064522D">
        <w:rPr>
          <w:rFonts w:asciiTheme="majorEastAsia" w:eastAsiaTheme="majorEastAsia" w:hAnsiTheme="majorEastAsia" w:hint="eastAsia"/>
          <w:sz w:val="21"/>
          <w:szCs w:val="21"/>
          <w:u w:val="single"/>
        </w:rPr>
        <w:t>採用試験（</w:t>
      </w:r>
      <w:r w:rsidR="00F40560">
        <w:rPr>
          <w:rFonts w:asciiTheme="majorEastAsia" w:eastAsiaTheme="majorEastAsia" w:hAnsiTheme="majorEastAsia" w:hint="eastAsia"/>
          <w:sz w:val="21"/>
          <w:szCs w:val="21"/>
          <w:u w:val="single"/>
        </w:rPr>
        <w:t>第２回</w:t>
      </w:r>
      <w:r w:rsidRPr="0064522D">
        <w:rPr>
          <w:rFonts w:asciiTheme="majorEastAsia" w:eastAsiaTheme="majorEastAsia" w:hAnsiTheme="majorEastAsia" w:hint="eastAsia"/>
          <w:sz w:val="21"/>
          <w:szCs w:val="21"/>
          <w:u w:val="single"/>
        </w:rPr>
        <w:t>）エントリーシート兼履歴書」をダウンロードし、必要事項を記入の上、</w:t>
      </w:r>
      <w:r w:rsidRPr="00DF4853">
        <w:rPr>
          <w:rFonts w:asciiTheme="majorEastAsia" w:eastAsiaTheme="majorEastAsia" w:hAnsiTheme="majorEastAsia" w:hint="eastAsia"/>
          <w:sz w:val="21"/>
          <w:szCs w:val="21"/>
          <w:u w:val="single"/>
        </w:rPr>
        <w:t>岩手中部水道企業団</w:t>
      </w:r>
      <w:r w:rsidRPr="0064522D">
        <w:rPr>
          <w:rFonts w:asciiTheme="majorEastAsia" w:eastAsiaTheme="majorEastAsia" w:hAnsiTheme="majorEastAsia" w:hint="eastAsia"/>
          <w:sz w:val="21"/>
          <w:szCs w:val="21"/>
          <w:u w:val="single"/>
        </w:rPr>
        <w:t>総務課のアドレスに送信しエントリーシートの登録を行ってください。</w:t>
      </w:r>
    </w:p>
    <w:p w14:paraId="19A278AA" w14:textId="4D9DF387" w:rsidR="005C29B6" w:rsidRPr="0064522D" w:rsidRDefault="005C29B6" w:rsidP="00514C17">
      <w:pPr>
        <w:autoSpaceDE w:val="0"/>
        <w:autoSpaceDN w:val="0"/>
        <w:spacing w:line="240" w:lineRule="exact"/>
        <w:ind w:leftChars="100" w:left="232"/>
        <w:rPr>
          <w:rFonts w:asciiTheme="majorEastAsia" w:eastAsiaTheme="majorEastAsia" w:hAnsiTheme="majorEastAsia"/>
          <w:sz w:val="21"/>
          <w:szCs w:val="21"/>
        </w:rPr>
      </w:pPr>
      <w:r w:rsidRPr="00F46EC3">
        <w:rPr>
          <w:rFonts w:asciiTheme="majorEastAsia" w:eastAsiaTheme="majorEastAsia" w:hAnsiTheme="majorEastAsia" w:hint="eastAsia"/>
          <w:sz w:val="21"/>
          <w:szCs w:val="21"/>
        </w:rPr>
        <w:t xml:space="preserve">　</w:t>
      </w:r>
      <w:r w:rsidRPr="00C67EBE">
        <w:rPr>
          <w:rFonts w:asciiTheme="majorEastAsia" w:eastAsiaTheme="majorEastAsia" w:hAnsiTheme="majorEastAsia" w:hint="eastAsia"/>
          <w:sz w:val="21"/>
          <w:szCs w:val="21"/>
        </w:rPr>
        <w:t>【岩手中部水道企業団</w:t>
      </w:r>
      <w:r w:rsidR="00576222">
        <w:rPr>
          <w:rFonts w:asciiTheme="majorEastAsia" w:eastAsiaTheme="majorEastAsia" w:hAnsiTheme="majorEastAsia" w:hint="eastAsia"/>
          <w:sz w:val="21"/>
          <w:szCs w:val="21"/>
        </w:rPr>
        <w:t>総務課</w:t>
      </w:r>
      <w:r w:rsidRPr="00C67EBE">
        <w:rPr>
          <w:rFonts w:asciiTheme="majorEastAsia" w:eastAsiaTheme="majorEastAsia" w:hAnsiTheme="majorEastAsia" w:hint="eastAsia"/>
          <w:sz w:val="21"/>
          <w:szCs w:val="21"/>
        </w:rPr>
        <w:t>担当アドレス</w:t>
      </w:r>
      <w:r w:rsidR="00576222">
        <w:rPr>
          <w:rFonts w:asciiTheme="majorEastAsia" w:eastAsiaTheme="majorEastAsia" w:hAnsiTheme="majorEastAsia" w:hint="eastAsia"/>
          <w:sz w:val="21"/>
          <w:szCs w:val="21"/>
        </w:rPr>
        <w:t xml:space="preserve"> </w:t>
      </w:r>
      <w:r w:rsidR="00576222" w:rsidRPr="00516174">
        <w:rPr>
          <w:rFonts w:asciiTheme="minorEastAsia" w:eastAsiaTheme="minorEastAsia" w:hAnsiTheme="minorEastAsia" w:hint="eastAsia"/>
          <w:sz w:val="21"/>
          <w:szCs w:val="21"/>
        </w:rPr>
        <w:t>「</w:t>
      </w:r>
      <w:hyperlink r:id="rId10" w:history="1">
        <w:r w:rsidR="00576222" w:rsidRPr="004C3F57">
          <w:rPr>
            <w:rStyle w:val="a8"/>
            <w:rFonts w:asciiTheme="minorEastAsia" w:eastAsiaTheme="minorEastAsia" w:hAnsiTheme="minorEastAsia"/>
          </w:rPr>
          <w:t>kigyodan-saiyou@iwatetyubu-suido.jp</w:t>
        </w:r>
      </w:hyperlink>
      <w:r w:rsidR="00576222">
        <w:rPr>
          <w:rFonts w:asciiTheme="minorEastAsia" w:eastAsiaTheme="minorEastAsia" w:hAnsiTheme="minorEastAsia" w:hint="eastAsia"/>
        </w:rPr>
        <w:t xml:space="preserve">」 </w:t>
      </w:r>
      <w:r>
        <w:rPr>
          <w:rFonts w:asciiTheme="minorEastAsia" w:eastAsiaTheme="minorEastAsia" w:hAnsiTheme="minorEastAsia" w:hint="eastAsia"/>
        </w:rPr>
        <w:t>】</w:t>
      </w:r>
    </w:p>
    <w:p w14:paraId="447ACD03" w14:textId="48A827BE" w:rsidR="00E47442" w:rsidRDefault="00514C17" w:rsidP="001227CF">
      <w:pPr>
        <w:autoSpaceDE w:val="0"/>
        <w:autoSpaceDN w:val="0"/>
        <w:ind w:firstLineChars="100" w:firstLine="232"/>
        <w:rPr>
          <w:rFonts w:asciiTheme="minorEastAsia" w:eastAsiaTheme="minorEastAsia" w:hAnsiTheme="minorEastAsia"/>
          <w:sz w:val="21"/>
          <w:szCs w:val="21"/>
        </w:rPr>
      </w:pPr>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18909700" wp14:editId="027BC65E">
                <wp:simplePos x="0" y="0"/>
                <wp:positionH relativeFrom="column">
                  <wp:posOffset>-143510</wp:posOffset>
                </wp:positionH>
                <wp:positionV relativeFrom="paragraph">
                  <wp:posOffset>216535</wp:posOffset>
                </wp:positionV>
                <wp:extent cx="6336000" cy="764946"/>
                <wp:effectExtent l="0" t="0" r="27305" b="16510"/>
                <wp:wrapNone/>
                <wp:docPr id="1615683305" name="四角形: 角を丸くする 1"/>
                <wp:cNvGraphicFramePr/>
                <a:graphic xmlns:a="http://schemas.openxmlformats.org/drawingml/2006/main">
                  <a:graphicData uri="http://schemas.microsoft.com/office/word/2010/wordprocessingShape">
                    <wps:wsp>
                      <wps:cNvSpPr/>
                      <wps:spPr>
                        <a:xfrm>
                          <a:off x="0" y="0"/>
                          <a:ext cx="6336000" cy="764946"/>
                        </a:xfrm>
                        <a:prstGeom prst="roundRect">
                          <a:avLst>
                            <a:gd name="adj" fmla="val 878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E9075" id="四角形: 角を丸くする 1" o:spid="_x0000_s1026" style="position:absolute;left:0;text-align:left;margin-left:-11.3pt;margin-top:17.05pt;width:498.9pt;height:6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UGfgIAAE4FAAAOAAAAZHJzL2Uyb0RvYy54bWysVFFPGzEMfp+0/xDlfVxbSoGKK6pATJMQ&#10;VMDEc8gl3E1JnDlpr92vn5O7XtFAe5j2cmfH9mf7i52Ly601bKMwNOBKPj4acaachKpxryX//nTz&#10;5YyzEIWrhAGnSr5TgV8uPn+6aP1cTaAGUylkBOLCvPUlr2P086IIslZWhCPwypFRA1oRScXXokLR&#10;Ero1xWQ0mhUtYOURpAqBTq87I19kfK2VjPdaBxWZKTnVFvMX8/clfYvFhZi/ovB1I/syxD9UYUXj&#10;KOkAdS2iYGts3kHZRiIE0PFIgi1A60aq3AN1Mx790c1jLbzKvRA5wQ80hf8HK+82j36FREPrwzyQ&#10;mLrYarTpT/WxbSZrN5CltpFJOpwdH89GI+JUku10Nj2fzhKbxSHaY4hfFViWhJIjrF31QDeSiRKb&#10;2xAzYxVzwtJoiOoHZ9oa4n8jDDs7PcvXQ4C9L0l7yBTo4KYxJqU8lJ6luDMqORj3oDRrKip2knPm&#10;qVJXBhkloIRSKhfHnakWleqOT6irfeYhIjeWAROypsQDdg+QJvY9dsdI759CVR7KIXj0t8K64CEi&#10;ZwYXh2DbOMCPAAx11Wfu/PckddQkll6g2q2QIXQrEby8aeiabkWIK4F0B3SztNfxnj7aQFty6CXO&#10;asBfH50nfxpNsnLW0k6VPPxcC1ScmW+OhvZ8PJ2mJczK9OR0Qgq+tby8tbi1vQK6pjG9IF5mMflH&#10;sxc1gn2m9V+mrGQSTlLuksuIe+UqdrtOD4hUy2V2o8XzIt66Ry8TeGI1jdXT9lmg72c10pTfwX7/&#10;+gnsGD34pkgHy3UE3cRkPPDaK7S0eXD6Bya9Cm/17HV4Bhe/AQAA//8DAFBLAwQUAAYACAAAACEA&#10;WFe1gd4AAAAKAQAADwAAAGRycy9kb3ducmV2LnhtbEyPQU+DQBCF7yb+h82YeDHtUqSgyNKYJh70&#10;ZjXxOmVHIGVnkd22+O8dT3qcvC/vfVNtZjeoE02h92xgtUxAETfe9twaeH97WtyBChHZ4uCZDHxT&#10;gE19eVFhaf2ZX+m0i62SEg4lGuhiHEutQ9ORw7D0I7Fkn35yGOWcWm0nPEu5G3SaJLl22LMsdDjS&#10;tqPmsDs6A/blw/ZNNuJc0Nch4/Zm+1yQMddX8+MDqEhz/IPhV1/UoRanvT+yDWowsEjTXFADt9kK&#10;lAD3xToFtRdyneWg60r/f6H+AQAA//8DAFBLAQItABQABgAIAAAAIQC2gziS/gAAAOEBAAATAAAA&#10;AAAAAAAAAAAAAAAAAABbQ29udGVudF9UeXBlc10ueG1sUEsBAi0AFAAGAAgAAAAhADj9If/WAAAA&#10;lAEAAAsAAAAAAAAAAAAAAAAALwEAAF9yZWxzLy5yZWxzUEsBAi0AFAAGAAgAAAAhAAbrhQZ+AgAA&#10;TgUAAA4AAAAAAAAAAAAAAAAALgIAAGRycy9lMm9Eb2MueG1sUEsBAi0AFAAGAAgAAAAhAFhXtYHe&#10;AAAACgEAAA8AAAAAAAAAAAAAAAAA2AQAAGRycy9kb3ducmV2LnhtbFBLBQYAAAAABAAEAPMAAADj&#10;BQAAAAA=&#10;" filled="f" strokecolor="#1f4d78 [1604]" strokeweight="1pt">
                <v:stroke joinstyle="miter"/>
              </v:roundrect>
            </w:pict>
          </mc:Fallback>
        </mc:AlternateContent>
      </w:r>
    </w:p>
    <w:p w14:paraId="5A226E03" w14:textId="263BD2DF" w:rsidR="00754158" w:rsidRPr="00754158" w:rsidRDefault="00754158" w:rsidP="00754158">
      <w:pPr>
        <w:autoSpaceDE w:val="0"/>
        <w:autoSpaceDN w:val="0"/>
        <w:rPr>
          <w:rFonts w:asciiTheme="majorEastAsia" w:eastAsiaTheme="majorEastAsia" w:hAnsiTheme="majorEastAsia"/>
        </w:rPr>
      </w:pPr>
      <w:r w:rsidRPr="00754158">
        <w:rPr>
          <w:rFonts w:asciiTheme="majorEastAsia" w:eastAsiaTheme="majorEastAsia" w:hAnsiTheme="majorEastAsia" w:hint="eastAsia"/>
        </w:rPr>
        <w:t>②</w:t>
      </w:r>
      <w:r>
        <w:rPr>
          <w:rFonts w:asciiTheme="majorEastAsia" w:eastAsiaTheme="majorEastAsia" w:hAnsiTheme="majorEastAsia" w:hint="eastAsia"/>
        </w:rPr>
        <w:t>企業団</w:t>
      </w:r>
      <w:r w:rsidRPr="00754158">
        <w:rPr>
          <w:rFonts w:asciiTheme="majorEastAsia" w:eastAsiaTheme="majorEastAsia" w:hAnsiTheme="majorEastAsia" w:hint="eastAsia"/>
        </w:rPr>
        <w:t>からの</w:t>
      </w:r>
      <w:r w:rsidR="006F146F">
        <w:rPr>
          <w:rFonts w:asciiTheme="majorEastAsia" w:eastAsiaTheme="majorEastAsia" w:hAnsiTheme="majorEastAsia" w:hint="eastAsia"/>
        </w:rPr>
        <w:t>メール</w:t>
      </w:r>
      <w:r w:rsidRPr="00754158">
        <w:rPr>
          <w:rFonts w:asciiTheme="majorEastAsia" w:eastAsiaTheme="majorEastAsia" w:hAnsiTheme="majorEastAsia" w:hint="eastAsia"/>
        </w:rPr>
        <w:t>を受信</w:t>
      </w:r>
    </w:p>
    <w:p w14:paraId="32DABB01" w14:textId="54F40F13" w:rsidR="00754158" w:rsidRDefault="00754158" w:rsidP="00E47442">
      <w:pPr>
        <w:autoSpaceDE w:val="0"/>
        <w:autoSpaceDN w:val="0"/>
        <w:ind w:firstLineChars="100" w:firstLine="222"/>
        <w:rPr>
          <w:rFonts w:asciiTheme="minorEastAsia" w:eastAsiaTheme="minorEastAsia" w:hAnsiTheme="minorEastAsia"/>
          <w:sz w:val="21"/>
          <w:szCs w:val="21"/>
        </w:rPr>
      </w:pPr>
      <w:r w:rsidRPr="00754158">
        <w:rPr>
          <w:rFonts w:asciiTheme="minorEastAsia" w:eastAsiaTheme="minorEastAsia" w:hAnsiTheme="minorEastAsia" w:hint="eastAsia"/>
          <w:sz w:val="21"/>
          <w:szCs w:val="21"/>
        </w:rPr>
        <w:t>プレエントリーをした方に対し「エントリーシート</w:t>
      </w:r>
      <w:r w:rsidRPr="00754158">
        <w:rPr>
          <w:rFonts w:asciiTheme="minorEastAsia" w:eastAsiaTheme="minorEastAsia" w:hAnsiTheme="minorEastAsia"/>
          <w:sz w:val="21"/>
          <w:szCs w:val="21"/>
        </w:rPr>
        <w:t>(</w:t>
      </w:r>
      <w:r w:rsidRPr="00754158">
        <w:rPr>
          <w:rFonts w:asciiTheme="minorEastAsia" w:eastAsiaTheme="minorEastAsia" w:hAnsiTheme="minorEastAsia" w:hint="eastAsia"/>
          <w:sz w:val="21"/>
          <w:szCs w:val="21"/>
        </w:rPr>
        <w:t>リクナビ</w:t>
      </w:r>
      <w:r w:rsidR="006F146F">
        <w:rPr>
          <w:rFonts w:asciiTheme="minorEastAsia" w:eastAsiaTheme="minorEastAsia" w:hAnsiTheme="minorEastAsia" w:hint="eastAsia"/>
          <w:sz w:val="21"/>
          <w:szCs w:val="21"/>
        </w:rPr>
        <w:t>OpenES</w:t>
      </w:r>
      <w:r w:rsidRPr="00754158">
        <w:rPr>
          <w:rFonts w:asciiTheme="minorEastAsia" w:eastAsiaTheme="minorEastAsia" w:hAnsiTheme="minorEastAsia" w:hint="eastAsia"/>
          <w:sz w:val="21"/>
          <w:szCs w:val="21"/>
        </w:rPr>
        <w:t>）」の登録依頼メールを送信します。</w:t>
      </w:r>
    </w:p>
    <w:p w14:paraId="24575B2E" w14:textId="31F3357A" w:rsidR="006A2EDD" w:rsidRPr="00754158" w:rsidRDefault="00514C17" w:rsidP="00E47442">
      <w:pPr>
        <w:autoSpaceDE w:val="0"/>
        <w:autoSpaceDN w:val="0"/>
        <w:ind w:firstLineChars="100" w:firstLine="232"/>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3FB69DB1" wp14:editId="2C027698">
                <wp:simplePos x="0" y="0"/>
                <wp:positionH relativeFrom="column">
                  <wp:posOffset>-158115</wp:posOffset>
                </wp:positionH>
                <wp:positionV relativeFrom="paragraph">
                  <wp:posOffset>120955</wp:posOffset>
                </wp:positionV>
                <wp:extent cx="6343015" cy="2004060"/>
                <wp:effectExtent l="0" t="0" r="19685" b="15240"/>
                <wp:wrapNone/>
                <wp:docPr id="1893819641" name="四角形: 角を丸くする 1"/>
                <wp:cNvGraphicFramePr/>
                <a:graphic xmlns:a="http://schemas.openxmlformats.org/drawingml/2006/main">
                  <a:graphicData uri="http://schemas.microsoft.com/office/word/2010/wordprocessingShape">
                    <wps:wsp>
                      <wps:cNvSpPr/>
                      <wps:spPr>
                        <a:xfrm>
                          <a:off x="0" y="0"/>
                          <a:ext cx="6343015" cy="2004060"/>
                        </a:xfrm>
                        <a:prstGeom prst="roundRect">
                          <a:avLst>
                            <a:gd name="adj" fmla="val 277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0014A" id="四角形: 角を丸くする 1" o:spid="_x0000_s1026" style="position:absolute;left:0;text-align:left;margin-left:-12.45pt;margin-top:9.5pt;width:499.45pt;height:15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rIfwIAAE8FAAAOAAAAZHJzL2Uyb0RvYy54bWysVE1v2zAMvQ/YfxB0X+2k6VdQpwhadBhQ&#10;tEXboWdVlmoPkqhRSpzs14+SHadYix2G5aBQJvlIPpI6v9hYw9YKQwuu4pODkjPlJNSte63496fr&#10;L6echShcLQw4VfGtCvxi8fnTeefnagoNmFohIxAX5p2veBOjnxdFkI2yIhyAV46UGtCKSFd8LWoU&#10;HaFbU0zL8rjoAGuPIFUI9PWqV/JFxtdayXindVCRmYpTbjGfmM+XdBaLczF/ReGbVg5piH/IworW&#10;UdAR6kpEwVbYvoOyrUQIoOOBBFuA1q1UuQaqZlL+Uc1jI7zKtRA5wY80hf8HK2/Xj/4eiYbOh3kg&#10;MVWx0WjTP+XHNpms7UiW2kQm6ePx4eywnBxxJklHrZiVx5nOYu/uMcSvCixLQsURVq5+oJZkpsT6&#10;JsRMWc2csDQbov7BmbaGGrAWhk1PTs5SfwhwsCVpB5kcHVy3xiSLfe5ZilujkoFxD0qztqZspzlm&#10;Hit1aZBRAAoopXJx0qsaUav+81FJvyHy6JHzyIAJWVPgEXsASCP7HrsvYLBPripP5ehc/i2x3nn0&#10;yJHBxdHZtg7wIwBDVQ2Re/sdST01iaUXqLf3yBD6nQheXrfUphsR4r1A6gGtCy12vKNDG+gqDoPE&#10;WQP466PvyZ5mk7ScdbRUFQ8/VwIVZ+abo6k9m8xmaQvzZXZ0MqULvtW8vNW4lb0EatOEnhAvs5js&#10;o9mJGsE+0/4vU1RSCScpdsVlxN3lMvbLTi+IVMtlNqPN8yLeuEcvE3hiNY3V0+ZZoB9mNdKY38Ju&#10;AYcJ7Bnd2yZPB8tVBN3GpNzzOlxoa/PgDC9Mehbe3rPV/h1c/AYAAP//AwBQSwMEFAAGAAgAAAAh&#10;AJ+xU9LfAAAACgEAAA8AAABkcnMvZG93bnJldi54bWxMj0FPg0AQhe8m/ofNmHhrl7akFWRpjIkn&#10;Ew3Y4HWBEQjsLLLbgv/e8WRv8/K+vHkvOS5mEBecXGdJwWYdgECqbN1Ro+D08bJ6AOG8ploPllDB&#10;Dzo4prc3iY5rO1OGl9w3gkPIxVpB6/0YS+mqFo12azsisfdlJ6M9y6mR9aRnDjeD3AbBXhrdEX9o&#10;9YjPLVZ9fjYKiu/5tJHhZ+HK4v31kLk+y996pe7vlqdHEB4X/w/DX32uDil3Ku2ZaicGBattGDHK&#10;RsSbGIgOIR+lgt0u3INME3k9If0FAAD//wMAUEsBAi0AFAAGAAgAAAAhALaDOJL+AAAA4QEAABMA&#10;AAAAAAAAAAAAAAAAAAAAAFtDb250ZW50X1R5cGVzXS54bWxQSwECLQAUAAYACAAAACEAOP0h/9YA&#10;AACUAQAACwAAAAAAAAAAAAAAAAAvAQAAX3JlbHMvLnJlbHNQSwECLQAUAAYACAAAACEAnca6yH8C&#10;AABPBQAADgAAAAAAAAAAAAAAAAAuAgAAZHJzL2Uyb0RvYy54bWxQSwECLQAUAAYACAAAACEAn7FT&#10;0t8AAAAKAQAADwAAAAAAAAAAAAAAAADZBAAAZHJzL2Rvd25yZXYueG1sUEsFBgAAAAAEAAQA8wAA&#10;AOUFAAAAAA==&#10;" filled="f" strokecolor="#1f4d78 [1604]" strokeweight="1pt">
                <v:stroke joinstyle="miter"/>
              </v:roundrect>
            </w:pict>
          </mc:Fallback>
        </mc:AlternateContent>
      </w:r>
    </w:p>
    <w:p w14:paraId="158F80B7" w14:textId="3CC9E43B" w:rsidR="00754158" w:rsidRPr="00754158" w:rsidRDefault="00754158" w:rsidP="00754158">
      <w:pPr>
        <w:autoSpaceDE w:val="0"/>
        <w:autoSpaceDN w:val="0"/>
        <w:rPr>
          <w:rFonts w:asciiTheme="majorEastAsia" w:eastAsiaTheme="majorEastAsia" w:hAnsiTheme="majorEastAsia"/>
        </w:rPr>
      </w:pPr>
      <w:r w:rsidRPr="00754158">
        <w:rPr>
          <w:rFonts w:asciiTheme="majorEastAsia" w:eastAsiaTheme="majorEastAsia" w:hAnsiTheme="majorEastAsia" w:hint="eastAsia"/>
        </w:rPr>
        <w:t>③エントリーシート（リクナビ</w:t>
      </w:r>
      <w:r w:rsidR="00CC568E">
        <w:rPr>
          <w:rFonts w:asciiTheme="majorEastAsia" w:eastAsiaTheme="majorEastAsia" w:hAnsiTheme="majorEastAsia" w:hint="eastAsia"/>
        </w:rPr>
        <w:t>OpenES</w:t>
      </w:r>
      <w:r w:rsidRPr="00754158">
        <w:rPr>
          <w:rFonts w:asciiTheme="majorEastAsia" w:eastAsiaTheme="majorEastAsia" w:hAnsiTheme="majorEastAsia" w:hint="eastAsia"/>
        </w:rPr>
        <w:t>）の登録</w:t>
      </w:r>
    </w:p>
    <w:p w14:paraId="3D49A4FA" w14:textId="1F8D9278" w:rsidR="00754158" w:rsidRPr="00754158" w:rsidRDefault="00754158" w:rsidP="001227CF">
      <w:pPr>
        <w:autoSpaceDE w:val="0"/>
        <w:autoSpaceDN w:val="0"/>
        <w:ind w:firstLineChars="100" w:firstLine="222"/>
        <w:rPr>
          <w:rFonts w:asciiTheme="minorEastAsia" w:eastAsiaTheme="minorEastAsia" w:hAnsiTheme="minorEastAsia"/>
          <w:sz w:val="21"/>
          <w:szCs w:val="21"/>
        </w:rPr>
      </w:pPr>
      <w:r w:rsidRPr="00754158">
        <w:rPr>
          <w:rFonts w:asciiTheme="minorEastAsia" w:eastAsiaTheme="minorEastAsia" w:hAnsiTheme="minorEastAsia" w:hint="eastAsia"/>
          <w:sz w:val="21"/>
          <w:szCs w:val="21"/>
        </w:rPr>
        <w:t>エントリーシートの登録を、受付期限（令和</w:t>
      </w:r>
      <w:r w:rsidR="007E1B89">
        <w:rPr>
          <w:rFonts w:asciiTheme="minorEastAsia" w:eastAsiaTheme="minorEastAsia" w:hAnsiTheme="minorEastAsia" w:hint="eastAsia"/>
          <w:sz w:val="21"/>
          <w:szCs w:val="21"/>
        </w:rPr>
        <w:t>５</w:t>
      </w:r>
      <w:r w:rsidRPr="00754158">
        <w:rPr>
          <w:rFonts w:asciiTheme="minorEastAsia" w:eastAsiaTheme="minorEastAsia" w:hAnsiTheme="minorEastAsia" w:hint="eastAsia"/>
          <w:sz w:val="21"/>
          <w:szCs w:val="21"/>
        </w:rPr>
        <w:t>年</w:t>
      </w:r>
      <w:r w:rsidR="00E47442">
        <w:rPr>
          <w:rFonts w:asciiTheme="minorEastAsia" w:eastAsiaTheme="minorEastAsia" w:hAnsiTheme="minorEastAsia" w:hint="eastAsia"/>
          <w:sz w:val="21"/>
          <w:szCs w:val="21"/>
        </w:rPr>
        <w:t>10</w:t>
      </w:r>
      <w:r w:rsidRPr="00754158">
        <w:rPr>
          <w:rFonts w:asciiTheme="minorEastAsia" w:eastAsiaTheme="minorEastAsia" w:hAnsiTheme="minorEastAsia" w:hint="eastAsia"/>
          <w:sz w:val="21"/>
          <w:szCs w:val="21"/>
        </w:rPr>
        <w:t>月</w:t>
      </w:r>
      <w:r w:rsidR="00BE735A">
        <w:rPr>
          <w:rFonts w:asciiTheme="minorEastAsia" w:eastAsiaTheme="minorEastAsia" w:hAnsiTheme="minorEastAsia" w:hint="eastAsia"/>
          <w:sz w:val="21"/>
          <w:szCs w:val="21"/>
        </w:rPr>
        <w:t>2</w:t>
      </w:r>
      <w:r w:rsidR="00F46EC3">
        <w:rPr>
          <w:rFonts w:asciiTheme="minorEastAsia" w:eastAsiaTheme="minorEastAsia" w:hAnsiTheme="minorEastAsia" w:hint="eastAsia"/>
          <w:sz w:val="21"/>
          <w:szCs w:val="21"/>
        </w:rPr>
        <w:t>5</w:t>
      </w:r>
      <w:r w:rsidRPr="00754158">
        <w:rPr>
          <w:rFonts w:asciiTheme="minorEastAsia" w:eastAsiaTheme="minorEastAsia" w:hAnsiTheme="minorEastAsia" w:hint="eastAsia"/>
          <w:sz w:val="21"/>
          <w:szCs w:val="21"/>
        </w:rPr>
        <w:t>日</w:t>
      </w:r>
      <w:r w:rsidRPr="00754158">
        <w:rPr>
          <w:rFonts w:asciiTheme="minorEastAsia" w:eastAsiaTheme="minorEastAsia" w:hAnsiTheme="minorEastAsia"/>
          <w:sz w:val="21"/>
          <w:szCs w:val="21"/>
        </w:rPr>
        <w:t>(</w:t>
      </w:r>
      <w:r w:rsidR="00BE735A">
        <w:rPr>
          <w:rFonts w:asciiTheme="minorEastAsia" w:eastAsiaTheme="minorEastAsia" w:hAnsiTheme="minorEastAsia" w:hint="eastAsia"/>
          <w:sz w:val="21"/>
          <w:szCs w:val="21"/>
        </w:rPr>
        <w:t>水</w:t>
      </w:r>
      <w:r w:rsidRPr="00754158">
        <w:rPr>
          <w:rFonts w:asciiTheme="minorEastAsia" w:eastAsiaTheme="minorEastAsia" w:hAnsiTheme="minorEastAsia"/>
          <w:sz w:val="21"/>
          <w:szCs w:val="21"/>
        </w:rPr>
        <w:t>)</w:t>
      </w:r>
      <w:r w:rsidRPr="00754158">
        <w:rPr>
          <w:rFonts w:asciiTheme="minorEastAsia" w:eastAsiaTheme="minorEastAsia" w:hAnsiTheme="minorEastAsia" w:hint="eastAsia"/>
          <w:sz w:val="21"/>
          <w:szCs w:val="21"/>
        </w:rPr>
        <w:t>）までに行ってください。</w:t>
      </w:r>
    </w:p>
    <w:p w14:paraId="7C5304F4" w14:textId="77777777" w:rsidR="00433E5A" w:rsidRPr="00433E5A" w:rsidRDefault="00E47442" w:rsidP="00514C17">
      <w:pPr>
        <w:autoSpaceDE w:val="0"/>
        <w:autoSpaceDN w:val="0"/>
        <w:spacing w:line="240" w:lineRule="exact"/>
        <w:rPr>
          <w:rFonts w:asciiTheme="majorEastAsia" w:eastAsiaTheme="majorEastAsia" w:hAnsiTheme="majorEastAsia"/>
          <w:sz w:val="21"/>
          <w:szCs w:val="21"/>
        </w:rPr>
      </w:pPr>
      <w:r w:rsidRPr="00433E5A">
        <w:rPr>
          <w:rFonts w:asciiTheme="majorEastAsia" w:eastAsiaTheme="majorEastAsia" w:hAnsiTheme="majorEastAsia" w:hint="eastAsia"/>
          <w:sz w:val="21"/>
          <w:szCs w:val="21"/>
        </w:rPr>
        <w:t>【</w:t>
      </w:r>
      <w:r w:rsidR="00754158" w:rsidRPr="00433E5A">
        <w:rPr>
          <w:rFonts w:asciiTheme="majorEastAsia" w:eastAsiaTheme="majorEastAsia" w:hAnsiTheme="majorEastAsia" w:hint="eastAsia"/>
          <w:sz w:val="21"/>
          <w:szCs w:val="21"/>
        </w:rPr>
        <w:t>注</w:t>
      </w:r>
      <w:r w:rsidRPr="00433E5A">
        <w:rPr>
          <w:rFonts w:asciiTheme="majorEastAsia" w:eastAsiaTheme="majorEastAsia" w:hAnsiTheme="majorEastAsia" w:hint="eastAsia"/>
          <w:sz w:val="21"/>
          <w:szCs w:val="21"/>
        </w:rPr>
        <w:t>１】</w:t>
      </w:r>
      <w:r w:rsidR="00754158" w:rsidRPr="00433E5A">
        <w:rPr>
          <w:rFonts w:asciiTheme="majorEastAsia" w:eastAsiaTheme="majorEastAsia" w:hAnsiTheme="majorEastAsia" w:hint="eastAsia"/>
          <w:sz w:val="21"/>
          <w:szCs w:val="21"/>
        </w:rPr>
        <w:t>エントリーシート（リクナビ</w:t>
      </w:r>
      <w:r w:rsidR="00CC568E" w:rsidRPr="00433E5A">
        <w:rPr>
          <w:rFonts w:asciiTheme="majorEastAsia" w:eastAsiaTheme="majorEastAsia" w:hAnsiTheme="majorEastAsia" w:hint="eastAsia"/>
          <w:sz w:val="21"/>
          <w:szCs w:val="21"/>
        </w:rPr>
        <w:t>OpenES</w:t>
      </w:r>
      <w:r w:rsidR="00754158" w:rsidRPr="00433E5A">
        <w:rPr>
          <w:rFonts w:asciiTheme="majorEastAsia" w:eastAsiaTheme="majorEastAsia" w:hAnsiTheme="majorEastAsia" w:hint="eastAsia"/>
          <w:sz w:val="21"/>
          <w:szCs w:val="21"/>
        </w:rPr>
        <w:t>）</w:t>
      </w:r>
      <w:r w:rsidR="00433E5A" w:rsidRPr="00433E5A">
        <w:rPr>
          <w:rFonts w:asciiTheme="majorEastAsia" w:eastAsiaTheme="majorEastAsia" w:hAnsiTheme="majorEastAsia" w:hint="eastAsia"/>
          <w:sz w:val="21"/>
          <w:szCs w:val="21"/>
        </w:rPr>
        <w:t>へ</w:t>
      </w:r>
      <w:r w:rsidR="00754158" w:rsidRPr="00433E5A">
        <w:rPr>
          <w:rFonts w:asciiTheme="majorEastAsia" w:eastAsiaTheme="majorEastAsia" w:hAnsiTheme="majorEastAsia" w:hint="eastAsia"/>
          <w:sz w:val="21"/>
          <w:szCs w:val="21"/>
        </w:rPr>
        <w:t>の</w:t>
      </w:r>
      <w:r w:rsidR="00433E5A" w:rsidRPr="00433E5A">
        <w:rPr>
          <w:rFonts w:asciiTheme="majorEastAsia" w:eastAsiaTheme="majorEastAsia" w:hAnsiTheme="majorEastAsia" w:hint="eastAsia"/>
          <w:sz w:val="21"/>
          <w:szCs w:val="21"/>
        </w:rPr>
        <w:t>記載方法について</w:t>
      </w:r>
    </w:p>
    <w:p w14:paraId="0A01E39A" w14:textId="77777777" w:rsidR="00E938D1" w:rsidRDefault="00E938D1" w:rsidP="00514C17">
      <w:pPr>
        <w:autoSpaceDE w:val="0"/>
        <w:autoSpaceDN w:val="0"/>
        <w:spacing w:line="240" w:lineRule="exact"/>
        <w:ind w:firstLineChars="100" w:firstLine="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54158" w:rsidRPr="00754158">
        <w:rPr>
          <w:rFonts w:asciiTheme="minorEastAsia" w:eastAsiaTheme="minorEastAsia" w:hAnsiTheme="minorEastAsia" w:hint="eastAsia"/>
          <w:sz w:val="21"/>
          <w:szCs w:val="21"/>
        </w:rPr>
        <w:t>職歴のある方は、学校卒業後（最終学歴）の職歴を必ず記載してください。</w:t>
      </w:r>
    </w:p>
    <w:p w14:paraId="4CF3BBE9" w14:textId="7F986D04" w:rsidR="00754158" w:rsidRDefault="00E938D1" w:rsidP="00514C17">
      <w:pPr>
        <w:autoSpaceDE w:val="0"/>
        <w:autoSpaceDN w:val="0"/>
        <w:spacing w:line="240" w:lineRule="exact"/>
        <w:ind w:leftChars="100" w:left="23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54158">
        <w:rPr>
          <w:rFonts w:asciiTheme="minorEastAsia" w:eastAsiaTheme="minorEastAsia" w:hAnsiTheme="minorEastAsia" w:hint="eastAsia"/>
          <w:sz w:val="21"/>
          <w:szCs w:val="21"/>
        </w:rPr>
        <w:t>学歴</w:t>
      </w:r>
      <w:r>
        <w:rPr>
          <w:rFonts w:asciiTheme="minorEastAsia" w:eastAsiaTheme="minorEastAsia" w:hAnsiTheme="minorEastAsia" w:hint="eastAsia"/>
          <w:sz w:val="21"/>
          <w:szCs w:val="21"/>
        </w:rPr>
        <w:t>は</w:t>
      </w:r>
      <w:r w:rsidRPr="00754158">
        <w:rPr>
          <w:rFonts w:asciiTheme="minorEastAsia" w:eastAsiaTheme="minorEastAsia" w:hAnsiTheme="minorEastAsia" w:hint="eastAsia"/>
          <w:sz w:val="21"/>
          <w:szCs w:val="21"/>
        </w:rPr>
        <w:t>最終</w:t>
      </w:r>
      <w:r>
        <w:rPr>
          <w:rFonts w:asciiTheme="minorEastAsia" w:eastAsiaTheme="minorEastAsia" w:hAnsiTheme="minorEastAsia" w:hint="eastAsia"/>
          <w:sz w:val="21"/>
          <w:szCs w:val="21"/>
        </w:rPr>
        <w:t>学校から</w:t>
      </w:r>
      <w:r w:rsidRPr="00754158">
        <w:rPr>
          <w:rFonts w:asciiTheme="minorEastAsia" w:eastAsiaTheme="minorEastAsia" w:hAnsiTheme="minorEastAsia" w:hint="eastAsia"/>
          <w:sz w:val="21"/>
          <w:szCs w:val="21"/>
        </w:rPr>
        <w:t>中学校まで</w:t>
      </w:r>
      <w:r>
        <w:rPr>
          <w:rFonts w:asciiTheme="minorEastAsia" w:eastAsiaTheme="minorEastAsia" w:hAnsiTheme="minorEastAsia" w:hint="eastAsia"/>
          <w:sz w:val="21"/>
          <w:szCs w:val="21"/>
        </w:rPr>
        <w:t>記載</w:t>
      </w:r>
      <w:r w:rsidRPr="00754158">
        <w:rPr>
          <w:rFonts w:asciiTheme="minorEastAsia" w:eastAsiaTheme="minorEastAsia" w:hAnsiTheme="minorEastAsia" w:hint="eastAsia"/>
          <w:sz w:val="21"/>
          <w:szCs w:val="21"/>
        </w:rPr>
        <w:t>してください。</w:t>
      </w:r>
      <w:r w:rsidR="00754158" w:rsidRPr="00754158">
        <w:rPr>
          <w:rFonts w:asciiTheme="minorEastAsia" w:eastAsiaTheme="minorEastAsia" w:hAnsiTheme="minorEastAsia" w:hint="eastAsia"/>
          <w:sz w:val="21"/>
          <w:szCs w:val="21"/>
        </w:rPr>
        <w:t>ただし、記載欄が不足する場合はその限りではありません。</w:t>
      </w:r>
    </w:p>
    <w:p w14:paraId="5FC4D7EE" w14:textId="1DBAE96B" w:rsidR="00E47442" w:rsidRPr="00433E5A" w:rsidRDefault="00E47442" w:rsidP="00514C17">
      <w:pPr>
        <w:autoSpaceDE w:val="0"/>
        <w:autoSpaceDN w:val="0"/>
        <w:spacing w:line="240" w:lineRule="exact"/>
        <w:rPr>
          <w:rFonts w:asciiTheme="majorEastAsia" w:eastAsiaTheme="majorEastAsia" w:hAnsiTheme="majorEastAsia"/>
          <w:sz w:val="21"/>
          <w:szCs w:val="21"/>
        </w:rPr>
      </w:pPr>
      <w:r w:rsidRPr="00433E5A">
        <w:rPr>
          <w:rFonts w:asciiTheme="majorEastAsia" w:eastAsiaTheme="majorEastAsia" w:hAnsiTheme="majorEastAsia"/>
          <w:sz w:val="21"/>
          <w:szCs w:val="21"/>
        </w:rPr>
        <w:t>【注２】</w:t>
      </w:r>
      <w:r w:rsidR="00637EBF">
        <w:rPr>
          <w:rFonts w:asciiTheme="majorEastAsia" w:eastAsiaTheme="majorEastAsia" w:hAnsiTheme="majorEastAsia" w:hint="eastAsia"/>
          <w:sz w:val="21"/>
          <w:szCs w:val="21"/>
        </w:rPr>
        <w:t>今年度</w:t>
      </w:r>
      <w:r w:rsidRPr="00E47442">
        <w:rPr>
          <w:rFonts w:asciiTheme="majorEastAsia" w:eastAsiaTheme="majorEastAsia" w:hAnsiTheme="majorEastAsia" w:hint="eastAsia"/>
          <w:sz w:val="21"/>
          <w:szCs w:val="21"/>
        </w:rPr>
        <w:t>実施した岩手中部水道企業団職員採用試験</w:t>
      </w:r>
      <w:r w:rsidRPr="00433E5A">
        <w:rPr>
          <w:rFonts w:asciiTheme="majorEastAsia" w:eastAsiaTheme="majorEastAsia" w:hAnsiTheme="majorEastAsia" w:hint="eastAsia"/>
          <w:sz w:val="21"/>
          <w:szCs w:val="21"/>
        </w:rPr>
        <w:t>受検者</w:t>
      </w:r>
      <w:r w:rsidR="00E938D1">
        <w:rPr>
          <w:rFonts w:asciiTheme="majorEastAsia" w:eastAsiaTheme="majorEastAsia" w:hAnsiTheme="majorEastAsia" w:hint="eastAsia"/>
          <w:sz w:val="21"/>
          <w:szCs w:val="21"/>
        </w:rPr>
        <w:t>の登録</w:t>
      </w:r>
      <w:r w:rsidRPr="00433E5A">
        <w:rPr>
          <w:rFonts w:asciiTheme="majorEastAsia" w:eastAsiaTheme="majorEastAsia" w:hAnsiTheme="majorEastAsia" w:hint="eastAsia"/>
          <w:sz w:val="21"/>
          <w:szCs w:val="21"/>
        </w:rPr>
        <w:t>について</w:t>
      </w:r>
    </w:p>
    <w:p w14:paraId="48D54901" w14:textId="7A70965C" w:rsidR="00754158" w:rsidRPr="00637EBF" w:rsidRDefault="00637EBF" w:rsidP="00514C17">
      <w:pPr>
        <w:autoSpaceDE w:val="0"/>
        <w:autoSpaceDN w:val="0"/>
        <w:spacing w:line="240" w:lineRule="exact"/>
        <w:ind w:firstLineChars="100" w:firstLine="222"/>
        <w:rPr>
          <w:rFonts w:hAnsi="ＭＳ 明朝"/>
          <w:sz w:val="21"/>
          <w:szCs w:val="21"/>
        </w:rPr>
      </w:pPr>
      <w:r w:rsidRPr="00637EBF">
        <w:rPr>
          <w:rFonts w:hAnsi="ＭＳ 明朝" w:hint="eastAsia"/>
          <w:sz w:val="21"/>
          <w:szCs w:val="21"/>
        </w:rPr>
        <w:t>６月から８月にかけて</w:t>
      </w:r>
      <w:r w:rsidR="00E47442" w:rsidRPr="00637EBF">
        <w:rPr>
          <w:rFonts w:hAnsi="ＭＳ 明朝" w:hint="eastAsia"/>
          <w:sz w:val="21"/>
          <w:szCs w:val="21"/>
        </w:rPr>
        <w:t>実施</w:t>
      </w:r>
      <w:r w:rsidR="006A2EDD" w:rsidRPr="00637EBF">
        <w:rPr>
          <w:rFonts w:hAnsi="ＭＳ 明朝" w:hint="eastAsia"/>
          <w:sz w:val="21"/>
          <w:szCs w:val="21"/>
        </w:rPr>
        <w:t>した採用試験においてエント</w:t>
      </w:r>
      <w:r w:rsidR="00E47442" w:rsidRPr="00637EBF">
        <w:rPr>
          <w:rFonts w:hAnsi="ＭＳ 明朝" w:hint="eastAsia"/>
          <w:sz w:val="21"/>
          <w:szCs w:val="21"/>
        </w:rPr>
        <w:t>リーシート（リクナビOpenES）を登録済で、</w:t>
      </w:r>
      <w:r w:rsidR="006A2EDD" w:rsidRPr="00637EBF">
        <w:rPr>
          <w:rFonts w:hAnsi="ＭＳ 明朝" w:hint="eastAsia"/>
          <w:sz w:val="21"/>
          <w:szCs w:val="21"/>
        </w:rPr>
        <w:t>今回</w:t>
      </w:r>
      <w:r w:rsidR="00E47442" w:rsidRPr="00637EBF">
        <w:rPr>
          <w:rFonts w:hAnsi="ＭＳ 明朝" w:hint="eastAsia"/>
          <w:sz w:val="21"/>
          <w:szCs w:val="21"/>
        </w:rPr>
        <w:t>受験する人は、再度「リクナビWEBエントリーシステム」で、プレエントリーを令和</w:t>
      </w:r>
      <w:r w:rsidR="006A2EDD" w:rsidRPr="00637EBF">
        <w:rPr>
          <w:rFonts w:hAnsi="ＭＳ 明朝" w:hint="eastAsia"/>
          <w:sz w:val="21"/>
          <w:szCs w:val="21"/>
        </w:rPr>
        <w:t>５</w:t>
      </w:r>
      <w:r w:rsidR="00E47442" w:rsidRPr="00637EBF">
        <w:rPr>
          <w:rFonts w:hAnsi="ＭＳ 明朝" w:hint="eastAsia"/>
          <w:sz w:val="21"/>
          <w:szCs w:val="21"/>
        </w:rPr>
        <w:t>年</w:t>
      </w:r>
      <w:r w:rsidR="006A2EDD" w:rsidRPr="00637EBF">
        <w:rPr>
          <w:rFonts w:hAnsi="ＭＳ 明朝" w:hint="eastAsia"/>
          <w:sz w:val="21"/>
          <w:szCs w:val="21"/>
        </w:rPr>
        <w:t>10</w:t>
      </w:r>
      <w:r w:rsidR="00E47442" w:rsidRPr="00637EBF">
        <w:rPr>
          <w:rFonts w:hAnsi="ＭＳ 明朝" w:hint="eastAsia"/>
          <w:sz w:val="21"/>
          <w:szCs w:val="21"/>
        </w:rPr>
        <w:t>月</w:t>
      </w:r>
      <w:r w:rsidR="006A2EDD" w:rsidRPr="00637EBF">
        <w:rPr>
          <w:rFonts w:hAnsi="ＭＳ 明朝" w:hint="eastAsia"/>
          <w:sz w:val="21"/>
          <w:szCs w:val="21"/>
        </w:rPr>
        <w:t>2</w:t>
      </w:r>
      <w:r w:rsidR="00F46EC3" w:rsidRPr="00637EBF">
        <w:rPr>
          <w:rFonts w:hAnsi="ＭＳ 明朝" w:hint="eastAsia"/>
          <w:sz w:val="21"/>
          <w:szCs w:val="21"/>
        </w:rPr>
        <w:t>5</w:t>
      </w:r>
      <w:r w:rsidR="00E47442" w:rsidRPr="00637EBF">
        <w:rPr>
          <w:rFonts w:hAnsi="ＭＳ 明朝" w:hint="eastAsia"/>
          <w:sz w:val="21"/>
          <w:szCs w:val="21"/>
        </w:rPr>
        <w:t>日（</w:t>
      </w:r>
      <w:r w:rsidR="00F46EC3" w:rsidRPr="00637EBF">
        <w:rPr>
          <w:rFonts w:hAnsi="ＭＳ 明朝" w:hint="eastAsia"/>
          <w:sz w:val="21"/>
          <w:szCs w:val="21"/>
        </w:rPr>
        <w:t>水</w:t>
      </w:r>
      <w:r w:rsidR="00E47442" w:rsidRPr="00637EBF">
        <w:rPr>
          <w:rFonts w:hAnsi="ＭＳ 明朝" w:hint="eastAsia"/>
          <w:sz w:val="21"/>
          <w:szCs w:val="21"/>
        </w:rPr>
        <w:t>）までに行ってください。「エントリーシート（リクナビOpenES）」の登録依頼メールを送信しますので、令和</w:t>
      </w:r>
      <w:r w:rsidR="006A2EDD" w:rsidRPr="00637EBF">
        <w:rPr>
          <w:rFonts w:hAnsi="ＭＳ 明朝" w:hint="eastAsia"/>
          <w:sz w:val="21"/>
          <w:szCs w:val="21"/>
        </w:rPr>
        <w:t>５</w:t>
      </w:r>
      <w:r w:rsidR="00E47442" w:rsidRPr="00637EBF">
        <w:rPr>
          <w:rFonts w:hAnsi="ＭＳ 明朝" w:hint="eastAsia"/>
          <w:sz w:val="21"/>
          <w:szCs w:val="21"/>
        </w:rPr>
        <w:t>年</w:t>
      </w:r>
      <w:r w:rsidR="006A2EDD" w:rsidRPr="00637EBF">
        <w:rPr>
          <w:rFonts w:hAnsi="ＭＳ 明朝" w:hint="eastAsia"/>
          <w:sz w:val="21"/>
          <w:szCs w:val="21"/>
        </w:rPr>
        <w:t>10</w:t>
      </w:r>
      <w:r w:rsidR="00E47442" w:rsidRPr="00637EBF">
        <w:rPr>
          <w:rFonts w:hAnsi="ＭＳ 明朝" w:hint="eastAsia"/>
          <w:sz w:val="21"/>
          <w:szCs w:val="21"/>
        </w:rPr>
        <w:t>月2</w:t>
      </w:r>
      <w:r w:rsidR="00F46EC3" w:rsidRPr="00637EBF">
        <w:rPr>
          <w:rFonts w:hAnsi="ＭＳ 明朝" w:hint="eastAsia"/>
          <w:sz w:val="21"/>
          <w:szCs w:val="21"/>
        </w:rPr>
        <w:t>5</w:t>
      </w:r>
      <w:r w:rsidR="00E47442" w:rsidRPr="00637EBF">
        <w:rPr>
          <w:rFonts w:hAnsi="ＭＳ 明朝" w:hint="eastAsia"/>
          <w:sz w:val="21"/>
          <w:szCs w:val="21"/>
        </w:rPr>
        <w:t>日（</w:t>
      </w:r>
      <w:r w:rsidR="00F46EC3" w:rsidRPr="00637EBF">
        <w:rPr>
          <w:rFonts w:hAnsi="ＭＳ 明朝" w:hint="eastAsia"/>
          <w:sz w:val="21"/>
          <w:szCs w:val="21"/>
        </w:rPr>
        <w:t>水</w:t>
      </w:r>
      <w:r w:rsidR="00E47442" w:rsidRPr="00637EBF">
        <w:rPr>
          <w:rFonts w:hAnsi="ＭＳ 明朝" w:hint="eastAsia"/>
          <w:sz w:val="21"/>
          <w:szCs w:val="21"/>
        </w:rPr>
        <w:t>）までにエントリーシートの登録を行ってください。</w:t>
      </w:r>
    </w:p>
    <w:p w14:paraId="4952DAB6" w14:textId="16ABB199" w:rsidR="00754158" w:rsidRDefault="00514C17" w:rsidP="00754158">
      <w:pPr>
        <w:autoSpaceDE w:val="0"/>
        <w:autoSpaceDN w:val="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2A421C3B" wp14:editId="426C2EE3">
                <wp:simplePos x="0" y="0"/>
                <wp:positionH relativeFrom="column">
                  <wp:posOffset>-144069</wp:posOffset>
                </wp:positionH>
                <wp:positionV relativeFrom="paragraph">
                  <wp:posOffset>124003</wp:posOffset>
                </wp:positionV>
                <wp:extent cx="6333490" cy="1104087"/>
                <wp:effectExtent l="0" t="0" r="10160" b="20320"/>
                <wp:wrapNone/>
                <wp:docPr id="1346045801" name="四角形: 角を丸くする 1"/>
                <wp:cNvGraphicFramePr/>
                <a:graphic xmlns:a="http://schemas.openxmlformats.org/drawingml/2006/main">
                  <a:graphicData uri="http://schemas.microsoft.com/office/word/2010/wordprocessingShape">
                    <wps:wsp>
                      <wps:cNvSpPr/>
                      <wps:spPr>
                        <a:xfrm>
                          <a:off x="0" y="0"/>
                          <a:ext cx="6333490" cy="1104087"/>
                        </a:xfrm>
                        <a:prstGeom prst="roundRect">
                          <a:avLst>
                            <a:gd name="adj" fmla="val 575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7D72B" id="四角形: 角を丸くする 1" o:spid="_x0000_s1026" style="position:absolute;left:0;text-align:left;margin-left:-11.35pt;margin-top:9.75pt;width:498.7pt;height:8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LxgQIAAE8FAAAOAAAAZHJzL2Uyb0RvYy54bWysVMFu2zAMvQ/YPwi6r7bTpE2DOkWQIsOA&#10;og2aDj2rslR7kERNUuJkXz9KdpxiLXYY5oNMieQj+UTq+mavFdkJ5xswJS3OckqE4VA15rWk359W&#10;X6aU+MBMxRQYUdKD8PRm/vnTdWtnYgQ1qEo4giDGz1pb0joEO8syz2uhmT8DKwwqJTjNAm7da1Y5&#10;1iK6Vtkozy+yFlxlHXDhPZ7edko6T/hSCh4epPQiEFVSzC2k1aX1Ja7Z/JrNXh2zdcP7NNg/ZKFZ&#10;YzDoAHXLAiNb17yD0g134EGGMw46AykbLlINWE2R/1HNpmZWpFqQHG8Hmvz/g+X3u41dO6ShtX7m&#10;UYxV7KXT8Y/5kX0i6zCQJfaBcDy8OD8/H18hpxx1RZGP8+llpDM7uVvnw1cBmkShpA62pnrEK0lM&#10;sd2dD4myihimsTdY9YMSqRVewI4pMrmcTHvA3hahj5DR0cCqUSqGPOWepHBQIhoo8ygkaSrMdpRi&#10;prYSS+UIBsCAnAsTik5Vs0p0x5Mcvz7y4JEKS4ARWWLgAbsHiC37HrtjpLePriJ15eCc/y2xznnw&#10;SJHBhMFZNwbcRwAKq+ojd/ZHkjpqIksvUB3WjjjoZsJbvmrwmu6YD2vm8A7wanGwwwMuUkFbUugl&#10;Smpwvz46j/bYm6ilpMWhKqn/uWVOUKK+Gezaq2I8jlOYNuPJ5Qg37q3m5a3GbPUS8JoKfEIsT2K0&#10;D+ooSgf6Ged/EaOiihmOsUvKgztulqEbdnxBuFgskhlOnmXhzmwsj+CR1dhWT/tn5mzfqwHb/B6O&#10;A8hmqQM7Rk+20dPAYhtANiEqT7z2G5za1Dj9CxOfhbf7ZHV6B+e/AQAA//8DAFBLAwQUAAYACAAA&#10;ACEADNbAHuAAAAAKAQAADwAAAGRycy9kb3ducmV2LnhtbEyPzU7DMBCE70i8g7VI3FqHUCgNcSoE&#10;QoqEKvUHEEcnXpKIeB1stw1vz/YEx535NDuTL0fbiwP60DlScDVNQCDVznTUKHjdPU/uQISoyeje&#10;ESr4wQDL4vws15lxR9rgYRsbwSEUMq2gjXHIpAx1i1aHqRuQ2Pt03urIp2+k8frI4baXaZLcSqs7&#10;4g+tHvCxxfpru7cKxjJ5WeN6XFUf7u37aXgvrV+VSl1ejA/3ICKO8Q+GU32uDgV3qtyeTBC9gkma&#10;zhllY3EDgoHFfMZCdRKuZyCLXP6fUPwCAAD//wMAUEsBAi0AFAAGAAgAAAAhALaDOJL+AAAA4QEA&#10;ABMAAAAAAAAAAAAAAAAAAAAAAFtDb250ZW50X1R5cGVzXS54bWxQSwECLQAUAAYACAAAACEAOP0h&#10;/9YAAACUAQAACwAAAAAAAAAAAAAAAAAvAQAAX3JlbHMvLnJlbHNQSwECLQAUAAYACAAAACEArpui&#10;8YECAABPBQAADgAAAAAAAAAAAAAAAAAuAgAAZHJzL2Uyb0RvYy54bWxQSwECLQAUAAYACAAAACEA&#10;DNbAHuAAAAAKAQAADwAAAAAAAAAAAAAAAADbBAAAZHJzL2Rvd25yZXYueG1sUEsFBgAAAAAEAAQA&#10;8wAAAOgFAAAAAA==&#10;" filled="f" strokecolor="#1f4d78 [1604]" strokeweight="1pt">
                <v:stroke joinstyle="miter"/>
              </v:roundrect>
            </w:pict>
          </mc:Fallback>
        </mc:AlternateContent>
      </w:r>
    </w:p>
    <w:p w14:paraId="53FA03BC" w14:textId="75B40834" w:rsidR="00754158" w:rsidRPr="00754158" w:rsidRDefault="00754158" w:rsidP="00754158">
      <w:pPr>
        <w:autoSpaceDE w:val="0"/>
        <w:autoSpaceDN w:val="0"/>
        <w:rPr>
          <w:rFonts w:asciiTheme="majorEastAsia" w:eastAsiaTheme="majorEastAsia" w:hAnsiTheme="majorEastAsia"/>
        </w:rPr>
      </w:pPr>
      <w:r w:rsidRPr="00754158">
        <w:rPr>
          <w:rFonts w:asciiTheme="majorEastAsia" w:eastAsiaTheme="majorEastAsia" w:hAnsiTheme="majorEastAsia" w:hint="eastAsia"/>
        </w:rPr>
        <w:t>④受験案内</w:t>
      </w:r>
      <w:r w:rsidR="00CC568E">
        <w:rPr>
          <w:rFonts w:asciiTheme="majorEastAsia" w:eastAsiaTheme="majorEastAsia" w:hAnsiTheme="majorEastAsia" w:hint="eastAsia"/>
        </w:rPr>
        <w:t>メール</w:t>
      </w:r>
      <w:r w:rsidRPr="00754158">
        <w:rPr>
          <w:rFonts w:asciiTheme="majorEastAsia" w:eastAsiaTheme="majorEastAsia" w:hAnsiTheme="majorEastAsia" w:hint="eastAsia"/>
        </w:rPr>
        <w:t>の受信</w:t>
      </w:r>
    </w:p>
    <w:p w14:paraId="0D727AEC" w14:textId="2F9A2EEE" w:rsidR="0064522D" w:rsidRDefault="00754158" w:rsidP="00514C17">
      <w:pPr>
        <w:autoSpaceDE w:val="0"/>
        <w:autoSpaceDN w:val="0"/>
        <w:spacing w:line="240" w:lineRule="exact"/>
        <w:ind w:firstLineChars="100" w:firstLine="222"/>
        <w:rPr>
          <w:rFonts w:asciiTheme="minorEastAsia" w:eastAsiaTheme="minorEastAsia" w:hAnsiTheme="minorEastAsia"/>
          <w:sz w:val="21"/>
          <w:szCs w:val="21"/>
        </w:rPr>
      </w:pPr>
      <w:r w:rsidRPr="00754158">
        <w:rPr>
          <w:rFonts w:asciiTheme="minorEastAsia" w:eastAsiaTheme="minorEastAsia" w:hAnsiTheme="minorEastAsia" w:hint="eastAsia"/>
          <w:sz w:val="21"/>
          <w:szCs w:val="21"/>
        </w:rPr>
        <w:t>「受験番号（＝個人ＩＤ）</w:t>
      </w:r>
      <w:r w:rsidR="0064522D">
        <w:rPr>
          <w:rFonts w:asciiTheme="minorEastAsia" w:eastAsiaTheme="minorEastAsia" w:hAnsiTheme="minorEastAsia" w:hint="eastAsia"/>
          <w:sz w:val="21"/>
          <w:szCs w:val="21"/>
        </w:rPr>
        <w:t>」を付した受験案内メール（受験票）を送信</w:t>
      </w:r>
      <w:r w:rsidRPr="00754158">
        <w:rPr>
          <w:rFonts w:asciiTheme="minorEastAsia" w:eastAsiaTheme="minorEastAsia" w:hAnsiTheme="minorEastAsia" w:hint="eastAsia"/>
          <w:sz w:val="21"/>
          <w:szCs w:val="21"/>
        </w:rPr>
        <w:t>します。</w:t>
      </w:r>
      <w:r w:rsidR="0064522D">
        <w:rPr>
          <w:rFonts w:asciiTheme="minorEastAsia" w:eastAsiaTheme="minorEastAsia" w:hAnsiTheme="minorEastAsia" w:hint="eastAsia"/>
          <w:sz w:val="21"/>
          <w:szCs w:val="21"/>
        </w:rPr>
        <w:t>１次試験当日に受付で確認しますので、印刷のうえ持参してください。</w:t>
      </w:r>
    </w:p>
    <w:p w14:paraId="06EC8A1E" w14:textId="1DDC51D4" w:rsidR="00754158" w:rsidRDefault="006A2EDD" w:rsidP="00514C17">
      <w:pPr>
        <w:autoSpaceDE w:val="0"/>
        <w:autoSpaceDN w:val="0"/>
        <w:spacing w:line="240" w:lineRule="exact"/>
        <w:ind w:firstLineChars="100" w:firstLine="222"/>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754158" w:rsidRPr="00754158">
        <w:rPr>
          <w:rFonts w:asciiTheme="minorEastAsia" w:eastAsiaTheme="minorEastAsia" w:hAnsiTheme="minorEastAsia" w:hint="eastAsia"/>
          <w:sz w:val="21"/>
          <w:szCs w:val="21"/>
        </w:rPr>
        <w:t>月</w:t>
      </w:r>
      <w:r w:rsidR="00BE735A">
        <w:rPr>
          <w:rFonts w:asciiTheme="minorEastAsia" w:eastAsiaTheme="minorEastAsia" w:hAnsiTheme="minorEastAsia" w:hint="eastAsia"/>
          <w:sz w:val="21"/>
          <w:szCs w:val="21"/>
        </w:rPr>
        <w:t>2</w:t>
      </w:r>
      <w:r w:rsidR="00F46EC3">
        <w:rPr>
          <w:rFonts w:asciiTheme="minorEastAsia" w:eastAsiaTheme="minorEastAsia" w:hAnsiTheme="minorEastAsia" w:hint="eastAsia"/>
          <w:sz w:val="21"/>
          <w:szCs w:val="21"/>
        </w:rPr>
        <w:t>7</w:t>
      </w:r>
      <w:r w:rsidR="00754158" w:rsidRPr="00754158">
        <w:rPr>
          <w:rFonts w:asciiTheme="minorEastAsia" w:eastAsiaTheme="minorEastAsia" w:hAnsiTheme="minorEastAsia" w:hint="eastAsia"/>
          <w:sz w:val="21"/>
          <w:szCs w:val="21"/>
        </w:rPr>
        <w:t>日（</w:t>
      </w:r>
      <w:r w:rsidR="00F46EC3">
        <w:rPr>
          <w:rFonts w:asciiTheme="minorEastAsia" w:eastAsiaTheme="minorEastAsia" w:hAnsiTheme="minorEastAsia" w:hint="eastAsia"/>
          <w:sz w:val="21"/>
          <w:szCs w:val="21"/>
        </w:rPr>
        <w:t>金</w:t>
      </w:r>
      <w:r w:rsidR="00754158" w:rsidRPr="00754158">
        <w:rPr>
          <w:rFonts w:asciiTheme="minorEastAsia" w:eastAsiaTheme="minorEastAsia" w:hAnsiTheme="minorEastAsia" w:hint="eastAsia"/>
          <w:sz w:val="21"/>
          <w:szCs w:val="21"/>
        </w:rPr>
        <w:t>）までにメッセージを受信していない場合は、総務課</w:t>
      </w:r>
      <w:r w:rsidR="004C423E" w:rsidRPr="001227CF">
        <w:rPr>
          <w:rFonts w:asciiTheme="minorEastAsia" w:eastAsiaTheme="minorEastAsia" w:hAnsiTheme="minorEastAsia" w:hint="eastAsia"/>
          <w:sz w:val="21"/>
          <w:szCs w:val="21"/>
        </w:rPr>
        <w:t>総務</w:t>
      </w:r>
      <w:r w:rsidR="00754158" w:rsidRPr="00754158">
        <w:rPr>
          <w:rFonts w:asciiTheme="minorEastAsia" w:eastAsiaTheme="minorEastAsia" w:hAnsiTheme="minorEastAsia" w:hint="eastAsia"/>
          <w:sz w:val="21"/>
          <w:szCs w:val="21"/>
        </w:rPr>
        <w:t>係にお問い合わせください。</w:t>
      </w:r>
    </w:p>
    <w:p w14:paraId="31B9137F" w14:textId="77777777" w:rsidR="00433E5A" w:rsidRDefault="00433E5A" w:rsidP="005F0670">
      <w:pPr>
        <w:autoSpaceDE w:val="0"/>
        <w:autoSpaceDN w:val="0"/>
        <w:rPr>
          <w:rFonts w:asciiTheme="majorEastAsia" w:eastAsiaTheme="majorEastAsia" w:hAnsiTheme="majorEastAsia"/>
        </w:rPr>
      </w:pPr>
    </w:p>
    <w:p w14:paraId="62C145EC" w14:textId="666E54D3" w:rsidR="00511293" w:rsidRPr="00525DA3" w:rsidRDefault="001D52EF" w:rsidP="005F0670">
      <w:pPr>
        <w:autoSpaceDE w:val="0"/>
        <w:autoSpaceDN w:val="0"/>
        <w:rPr>
          <w:rFonts w:asciiTheme="majorEastAsia" w:eastAsiaTheme="majorEastAsia" w:hAnsiTheme="majorEastAsia"/>
        </w:rPr>
      </w:pPr>
      <w:r>
        <w:rPr>
          <w:rFonts w:asciiTheme="majorEastAsia" w:eastAsiaTheme="majorEastAsia" w:hAnsiTheme="majorEastAsia" w:hint="eastAsia"/>
        </w:rPr>
        <w:t>５</w:t>
      </w:r>
      <w:r w:rsidR="00B410D3" w:rsidRPr="00525DA3">
        <w:rPr>
          <w:rFonts w:asciiTheme="majorEastAsia" w:eastAsiaTheme="majorEastAsia" w:hAnsiTheme="majorEastAsia" w:hint="eastAsia"/>
        </w:rPr>
        <w:t xml:space="preserve">　</w:t>
      </w:r>
      <w:r w:rsidR="00EC60F1" w:rsidRPr="00525DA3">
        <w:rPr>
          <w:rFonts w:asciiTheme="majorEastAsia" w:eastAsiaTheme="majorEastAsia" w:hAnsiTheme="majorEastAsia" w:hint="eastAsia"/>
        </w:rPr>
        <w:t>合格から採用まで</w:t>
      </w:r>
    </w:p>
    <w:p w14:paraId="58758197" w14:textId="543F0D4A" w:rsidR="00C83925" w:rsidRPr="00525DA3" w:rsidRDefault="00863E7F" w:rsidP="00B410D3">
      <w:pPr>
        <w:autoSpaceDE w:val="0"/>
        <w:autoSpaceDN w:val="0"/>
        <w:ind w:leftChars="100" w:left="464" w:hangingChars="100" w:hanging="232"/>
        <w:rPr>
          <w:rFonts w:asciiTheme="minorEastAsia" w:eastAsiaTheme="minorEastAsia" w:hAnsiTheme="minorEastAsia"/>
        </w:rPr>
      </w:pPr>
      <w:r w:rsidRPr="00525DA3">
        <w:rPr>
          <w:rFonts w:asciiTheme="minorEastAsia" w:eastAsiaTheme="minorEastAsia" w:hAnsiTheme="minorEastAsia" w:hint="eastAsia"/>
        </w:rPr>
        <w:t>(</w:t>
      </w:r>
      <w:r w:rsidRPr="00525DA3">
        <w:rPr>
          <w:rFonts w:asciiTheme="minorEastAsia" w:eastAsiaTheme="minorEastAsia" w:hAnsiTheme="minorEastAsia"/>
        </w:rPr>
        <w:t xml:space="preserve">1) </w:t>
      </w:r>
      <w:r w:rsidR="00185BDE" w:rsidRPr="00525DA3">
        <w:rPr>
          <w:rFonts w:asciiTheme="minorEastAsia" w:eastAsiaTheme="minorEastAsia" w:hAnsiTheme="minorEastAsia" w:hint="eastAsia"/>
        </w:rPr>
        <w:t>２次試験</w:t>
      </w:r>
      <w:r w:rsidR="00EC60F1" w:rsidRPr="00525DA3">
        <w:rPr>
          <w:rFonts w:asciiTheme="minorEastAsia" w:eastAsiaTheme="minorEastAsia" w:hAnsiTheme="minorEastAsia" w:hint="eastAsia"/>
        </w:rPr>
        <w:t>合格</w:t>
      </w:r>
      <w:r w:rsidR="00185BDE" w:rsidRPr="00525DA3">
        <w:rPr>
          <w:rFonts w:asciiTheme="minorEastAsia" w:eastAsiaTheme="minorEastAsia" w:hAnsiTheme="minorEastAsia" w:hint="eastAsia"/>
        </w:rPr>
        <w:t>者は岩手中部水道企業団採用候補者名簿に登載し、必要に応じ採用</w:t>
      </w:r>
      <w:r w:rsidR="00EC60F1" w:rsidRPr="00525DA3">
        <w:rPr>
          <w:rFonts w:asciiTheme="minorEastAsia" w:eastAsiaTheme="minorEastAsia" w:hAnsiTheme="minorEastAsia" w:hint="eastAsia"/>
        </w:rPr>
        <w:t>されます。</w:t>
      </w:r>
      <w:r w:rsidR="001C5C0B" w:rsidRPr="00525DA3">
        <w:rPr>
          <w:rFonts w:asciiTheme="minorEastAsia" w:eastAsiaTheme="minorEastAsia" w:hAnsiTheme="minorEastAsia" w:hint="eastAsia"/>
        </w:rPr>
        <w:t>なお、この名簿は</w:t>
      </w:r>
      <w:r w:rsidR="00D66341" w:rsidRPr="00525DA3">
        <w:rPr>
          <w:rFonts w:asciiTheme="minorEastAsia" w:eastAsiaTheme="minorEastAsia" w:hAnsiTheme="minorEastAsia" w:hint="eastAsia"/>
        </w:rPr>
        <w:t>令和</w:t>
      </w:r>
      <w:r w:rsidR="00FD4C23">
        <w:rPr>
          <w:rFonts w:asciiTheme="minorEastAsia" w:eastAsiaTheme="minorEastAsia" w:hAnsiTheme="minorEastAsia" w:hint="eastAsia"/>
        </w:rPr>
        <w:t>６</w:t>
      </w:r>
      <w:r w:rsidR="00C83925" w:rsidRPr="00525DA3">
        <w:rPr>
          <w:rFonts w:asciiTheme="minorEastAsia" w:eastAsiaTheme="minorEastAsia" w:hAnsiTheme="minorEastAsia" w:hint="eastAsia"/>
        </w:rPr>
        <w:t>年３月31日まで有効ですが、</w:t>
      </w:r>
      <w:r w:rsidR="001C5C0B" w:rsidRPr="00525DA3">
        <w:rPr>
          <w:rFonts w:asciiTheme="minorEastAsia" w:eastAsiaTheme="minorEastAsia" w:hAnsiTheme="minorEastAsia" w:hint="eastAsia"/>
        </w:rPr>
        <w:t>採用候補者の辞退等に備えて採用予定数より多めに候補者を決定することがありますので、名簿登載者全員が採用になるとは限りません。</w:t>
      </w:r>
    </w:p>
    <w:p w14:paraId="2EF967BB" w14:textId="65869086" w:rsidR="00EC60F1" w:rsidRPr="00525DA3" w:rsidRDefault="00863E7F" w:rsidP="00863E7F">
      <w:pPr>
        <w:autoSpaceDE w:val="0"/>
        <w:autoSpaceDN w:val="0"/>
        <w:ind w:firstLineChars="100" w:firstLine="232"/>
        <w:rPr>
          <w:rFonts w:asciiTheme="minorEastAsia" w:eastAsiaTheme="minorEastAsia" w:hAnsiTheme="minorEastAsia"/>
        </w:rPr>
      </w:pPr>
      <w:r w:rsidRPr="00525DA3">
        <w:rPr>
          <w:rFonts w:asciiTheme="minorEastAsia" w:eastAsiaTheme="minorEastAsia" w:hAnsiTheme="minorEastAsia" w:hint="eastAsia"/>
        </w:rPr>
        <w:t>(</w:t>
      </w:r>
      <w:r w:rsidRPr="00525DA3">
        <w:rPr>
          <w:rFonts w:asciiTheme="minorEastAsia" w:eastAsiaTheme="minorEastAsia" w:hAnsiTheme="minorEastAsia"/>
        </w:rPr>
        <w:t xml:space="preserve">2) </w:t>
      </w:r>
      <w:r w:rsidR="00EC60F1" w:rsidRPr="00525DA3">
        <w:rPr>
          <w:rFonts w:asciiTheme="minorEastAsia" w:eastAsiaTheme="minorEastAsia" w:hAnsiTheme="minorEastAsia" w:hint="eastAsia"/>
        </w:rPr>
        <w:t>採用予定日は、</w:t>
      </w:r>
      <w:r w:rsidR="00D66341" w:rsidRPr="00525DA3">
        <w:rPr>
          <w:rFonts w:asciiTheme="minorEastAsia" w:eastAsiaTheme="minorEastAsia" w:hAnsiTheme="minorEastAsia" w:hint="eastAsia"/>
        </w:rPr>
        <w:t>令和</w:t>
      </w:r>
      <w:r w:rsidR="00FD4C23">
        <w:rPr>
          <w:rFonts w:asciiTheme="minorEastAsia" w:eastAsiaTheme="minorEastAsia" w:hAnsiTheme="minorEastAsia" w:hint="eastAsia"/>
        </w:rPr>
        <w:t>６</w:t>
      </w:r>
      <w:r w:rsidR="00B6592E" w:rsidRPr="00525DA3">
        <w:rPr>
          <w:rFonts w:asciiTheme="minorEastAsia" w:eastAsiaTheme="minorEastAsia" w:hAnsiTheme="minorEastAsia" w:hint="eastAsia"/>
        </w:rPr>
        <w:t>年４月１日です</w:t>
      </w:r>
      <w:r w:rsidR="00C83925" w:rsidRPr="00525DA3">
        <w:rPr>
          <w:rFonts w:asciiTheme="minorEastAsia" w:eastAsiaTheme="minorEastAsia" w:hAnsiTheme="minorEastAsia" w:hint="eastAsia"/>
        </w:rPr>
        <w:t>。</w:t>
      </w:r>
    </w:p>
    <w:p w14:paraId="38E07702" w14:textId="77777777" w:rsidR="00B47E5F" w:rsidRPr="00B410D3" w:rsidRDefault="00B47E5F" w:rsidP="00F64347">
      <w:pPr>
        <w:autoSpaceDE w:val="0"/>
        <w:autoSpaceDN w:val="0"/>
        <w:rPr>
          <w:rFonts w:ascii="Meiryo UI" w:eastAsia="Meiryo UI" w:hAnsi="Meiryo UI"/>
        </w:rPr>
      </w:pPr>
    </w:p>
    <w:p w14:paraId="6403563B" w14:textId="3FAF7F91" w:rsidR="00511293" w:rsidRDefault="001D52EF" w:rsidP="00F64347">
      <w:pPr>
        <w:autoSpaceDE w:val="0"/>
        <w:autoSpaceDN w:val="0"/>
        <w:ind w:left="930" w:hangingChars="400" w:hanging="930"/>
        <w:rPr>
          <w:rFonts w:asciiTheme="majorEastAsia" w:eastAsiaTheme="majorEastAsia" w:hAnsiTheme="majorEastAsia"/>
        </w:rPr>
      </w:pPr>
      <w:r>
        <w:rPr>
          <w:rFonts w:asciiTheme="majorEastAsia" w:eastAsiaTheme="majorEastAsia" w:hAnsiTheme="majorEastAsia" w:hint="eastAsia"/>
        </w:rPr>
        <w:t>６</w:t>
      </w:r>
      <w:r w:rsidR="00511293" w:rsidRPr="000119F1">
        <w:rPr>
          <w:rFonts w:asciiTheme="majorEastAsia" w:eastAsiaTheme="majorEastAsia" w:hAnsiTheme="majorEastAsia" w:hint="eastAsia"/>
        </w:rPr>
        <w:t xml:space="preserve">　</w:t>
      </w:r>
      <w:r w:rsidR="00B6592E" w:rsidRPr="000119F1">
        <w:rPr>
          <w:rFonts w:asciiTheme="majorEastAsia" w:eastAsiaTheme="majorEastAsia" w:hAnsiTheme="majorEastAsia" w:hint="eastAsia"/>
        </w:rPr>
        <w:t>勤務条件</w:t>
      </w:r>
    </w:p>
    <w:p w14:paraId="6F100D77" w14:textId="43C7DF45" w:rsidR="00511293" w:rsidRPr="00114816" w:rsidRDefault="00863E7F" w:rsidP="00863E7F">
      <w:pPr>
        <w:autoSpaceDE w:val="0"/>
        <w:autoSpaceDN w:val="0"/>
        <w:ind w:leftChars="100" w:left="929" w:hangingChars="300" w:hanging="697"/>
        <w:rPr>
          <w:rFonts w:asciiTheme="minorEastAsia" w:eastAsiaTheme="minorEastAsia" w:hAnsiTheme="minorEastAsia"/>
        </w:rPr>
      </w:pPr>
      <w:r w:rsidRPr="00114816">
        <w:rPr>
          <w:rFonts w:asciiTheme="minorEastAsia" w:eastAsiaTheme="minorEastAsia" w:hAnsiTheme="minorEastAsia" w:hint="eastAsia"/>
        </w:rPr>
        <w:t>(</w:t>
      </w:r>
      <w:r w:rsidRPr="00114816">
        <w:rPr>
          <w:rFonts w:asciiTheme="minorEastAsia" w:eastAsiaTheme="minorEastAsia" w:hAnsiTheme="minorEastAsia"/>
        </w:rPr>
        <w:t xml:space="preserve">1) </w:t>
      </w:r>
      <w:r w:rsidR="005B41C5">
        <w:rPr>
          <w:rFonts w:asciiTheme="minorEastAsia" w:eastAsiaTheme="minorEastAsia" w:hAnsiTheme="minorEastAsia" w:hint="eastAsia"/>
        </w:rPr>
        <w:t>給料</w:t>
      </w:r>
    </w:p>
    <w:p w14:paraId="2E7390B9" w14:textId="6CECBD35" w:rsidR="005B41C5" w:rsidRDefault="00511293" w:rsidP="00516174">
      <w:pPr>
        <w:autoSpaceDE w:val="0"/>
        <w:autoSpaceDN w:val="0"/>
        <w:ind w:left="465" w:hangingChars="200" w:hanging="465"/>
        <w:rPr>
          <w:rFonts w:asciiTheme="minorEastAsia" w:eastAsiaTheme="minorEastAsia" w:hAnsiTheme="minorEastAsia"/>
        </w:rPr>
      </w:pPr>
      <w:r w:rsidRPr="00114816">
        <w:rPr>
          <w:rFonts w:asciiTheme="minorEastAsia" w:eastAsiaTheme="minorEastAsia" w:hAnsiTheme="minorEastAsia" w:hint="eastAsia"/>
        </w:rPr>
        <w:t xml:space="preserve">　　　</w:t>
      </w:r>
      <w:r w:rsidR="00617EF1" w:rsidRPr="00114816">
        <w:rPr>
          <w:rFonts w:asciiTheme="minorEastAsia" w:eastAsiaTheme="minorEastAsia" w:hAnsiTheme="minorEastAsia" w:hint="eastAsia"/>
        </w:rPr>
        <w:t>令和</w:t>
      </w:r>
      <w:r w:rsidR="001227CF">
        <w:rPr>
          <w:rFonts w:asciiTheme="minorEastAsia" w:eastAsiaTheme="minorEastAsia" w:hAnsiTheme="minorEastAsia" w:hint="eastAsia"/>
        </w:rPr>
        <w:t>５</w:t>
      </w:r>
      <w:r w:rsidRPr="00114816">
        <w:rPr>
          <w:rFonts w:asciiTheme="minorEastAsia" w:eastAsiaTheme="minorEastAsia" w:hAnsiTheme="minorEastAsia" w:hint="eastAsia"/>
        </w:rPr>
        <w:t>年４月１日現在の初任給は、</w:t>
      </w:r>
      <w:r w:rsidR="001227CF">
        <w:rPr>
          <w:rFonts w:asciiTheme="minorEastAsia" w:eastAsiaTheme="minorEastAsia" w:hAnsiTheme="minorEastAsia" w:hint="eastAsia"/>
        </w:rPr>
        <w:t>大学</w:t>
      </w:r>
      <w:r w:rsidR="00B87E2D" w:rsidRPr="00114816">
        <w:rPr>
          <w:rFonts w:asciiTheme="minorEastAsia" w:eastAsiaTheme="minorEastAsia" w:hAnsiTheme="minorEastAsia" w:hint="eastAsia"/>
        </w:rPr>
        <w:t>新卒者</w:t>
      </w:r>
      <w:r w:rsidR="005B41C5">
        <w:rPr>
          <w:rFonts w:asciiTheme="minorEastAsia" w:eastAsiaTheme="minorEastAsia" w:hAnsiTheme="minorEastAsia" w:hint="eastAsia"/>
        </w:rPr>
        <w:t xml:space="preserve">　</w:t>
      </w:r>
      <w:r w:rsidRPr="00114816">
        <w:rPr>
          <w:rFonts w:asciiTheme="minorEastAsia" w:eastAsiaTheme="minorEastAsia" w:hAnsiTheme="minorEastAsia" w:hint="eastAsia"/>
        </w:rPr>
        <w:t>月額</w:t>
      </w:r>
      <w:r w:rsidR="001227CF">
        <w:rPr>
          <w:rFonts w:asciiTheme="minorEastAsia" w:eastAsiaTheme="minorEastAsia" w:hAnsiTheme="minorEastAsia" w:hint="eastAsia"/>
        </w:rPr>
        <w:t>186,800</w:t>
      </w:r>
      <w:r w:rsidR="002D19E8" w:rsidRPr="00114816">
        <w:rPr>
          <w:rFonts w:asciiTheme="minorEastAsia" w:eastAsiaTheme="minorEastAsia" w:hAnsiTheme="minorEastAsia" w:hint="eastAsia"/>
        </w:rPr>
        <w:t>円</w:t>
      </w:r>
      <w:r w:rsidR="00516174">
        <w:rPr>
          <w:rFonts w:asciiTheme="minorEastAsia" w:eastAsiaTheme="minorEastAsia" w:hAnsiTheme="minorEastAsia" w:hint="eastAsia"/>
        </w:rPr>
        <w:t>、</w:t>
      </w:r>
      <w:r w:rsidR="005B41C5">
        <w:rPr>
          <w:rFonts w:asciiTheme="minorEastAsia" w:eastAsiaTheme="minorEastAsia" w:hAnsiTheme="minorEastAsia" w:hint="eastAsia"/>
        </w:rPr>
        <w:t>高校新卒者　月額155,900円</w:t>
      </w:r>
      <w:r w:rsidRPr="00114816">
        <w:rPr>
          <w:rFonts w:asciiTheme="minorEastAsia" w:eastAsiaTheme="minorEastAsia" w:hAnsiTheme="minorEastAsia" w:hint="eastAsia"/>
        </w:rPr>
        <w:t>です。なお</w:t>
      </w:r>
      <w:r w:rsidR="00D9293A">
        <w:rPr>
          <w:rFonts w:asciiTheme="minorEastAsia" w:eastAsiaTheme="minorEastAsia" w:hAnsiTheme="minorEastAsia" w:hint="eastAsia"/>
        </w:rPr>
        <w:t>、</w:t>
      </w:r>
      <w:r w:rsidRPr="00114816">
        <w:rPr>
          <w:rFonts w:asciiTheme="minorEastAsia" w:eastAsiaTheme="minorEastAsia" w:hAnsiTheme="minorEastAsia" w:hint="eastAsia"/>
        </w:rPr>
        <w:t>学歴、職務経験等を有する場合</w:t>
      </w:r>
      <w:r w:rsidR="00396D73">
        <w:rPr>
          <w:rFonts w:asciiTheme="minorEastAsia" w:eastAsiaTheme="minorEastAsia" w:hAnsiTheme="minorEastAsia" w:hint="eastAsia"/>
        </w:rPr>
        <w:t>に</w:t>
      </w:r>
      <w:r w:rsidRPr="00114816">
        <w:rPr>
          <w:rFonts w:asciiTheme="minorEastAsia" w:eastAsiaTheme="minorEastAsia" w:hAnsiTheme="minorEastAsia" w:hint="eastAsia"/>
        </w:rPr>
        <w:t>調整することがあります。</w:t>
      </w:r>
    </w:p>
    <w:p w14:paraId="53A9D89C" w14:textId="2D764CF8" w:rsidR="003022D9" w:rsidRDefault="00910F1F" w:rsidP="00516174">
      <w:pPr>
        <w:autoSpaceDE w:val="0"/>
        <w:autoSpaceDN w:val="0"/>
        <w:ind w:leftChars="200" w:left="465" w:firstLineChars="100" w:firstLine="232"/>
        <w:rPr>
          <w:rFonts w:asciiTheme="minorEastAsia" w:eastAsiaTheme="minorEastAsia" w:hAnsiTheme="minorEastAsia"/>
        </w:rPr>
      </w:pPr>
      <w:r>
        <w:rPr>
          <w:rFonts w:asciiTheme="minorEastAsia" w:eastAsiaTheme="minorEastAsia" w:hAnsiTheme="minorEastAsia" w:hint="eastAsia"/>
        </w:rPr>
        <w:t>昇給は、成績に応じて年に１回行われます。</w:t>
      </w:r>
      <w:r w:rsidR="003022D9">
        <w:rPr>
          <w:rFonts w:asciiTheme="minorEastAsia" w:eastAsiaTheme="minorEastAsia" w:hAnsiTheme="minorEastAsia" w:hint="eastAsia"/>
        </w:rPr>
        <w:t>また、民間給与等の動向に応じて給与改定が行われる場合があります。</w:t>
      </w:r>
    </w:p>
    <w:p w14:paraId="3A66A35C" w14:textId="77777777" w:rsidR="007968D6" w:rsidRDefault="007968D6" w:rsidP="00D9293A">
      <w:pPr>
        <w:autoSpaceDE w:val="0"/>
        <w:autoSpaceDN w:val="0"/>
        <w:ind w:left="465" w:hangingChars="200" w:hanging="46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(2)</w:t>
      </w:r>
      <w:r>
        <w:rPr>
          <w:rFonts w:asciiTheme="minorEastAsia" w:eastAsiaTheme="minorEastAsia" w:hAnsiTheme="minorEastAsia" w:hint="eastAsia"/>
        </w:rPr>
        <w:t xml:space="preserve"> </w:t>
      </w:r>
      <w:r w:rsidRPr="007968D6">
        <w:rPr>
          <w:rFonts w:asciiTheme="minorEastAsia" w:eastAsiaTheme="minorEastAsia" w:hAnsiTheme="minorEastAsia"/>
        </w:rPr>
        <w:t>期末・勤勉手当（ボーナス）</w:t>
      </w:r>
    </w:p>
    <w:p w14:paraId="07F71C46" w14:textId="7562550F" w:rsidR="007968D6" w:rsidRPr="00114816" w:rsidRDefault="007968D6" w:rsidP="007968D6">
      <w:pPr>
        <w:autoSpaceDE w:val="0"/>
        <w:autoSpaceDN w:val="0"/>
        <w:ind w:leftChars="200" w:left="465" w:firstLineChars="50" w:firstLine="116"/>
        <w:rPr>
          <w:rFonts w:asciiTheme="minorEastAsia" w:eastAsiaTheme="minorEastAsia" w:hAnsiTheme="minorEastAsia"/>
        </w:rPr>
      </w:pPr>
      <w:r w:rsidRPr="007968D6">
        <w:rPr>
          <w:rFonts w:asciiTheme="minorEastAsia" w:eastAsiaTheme="minorEastAsia" w:hAnsiTheme="minorEastAsia"/>
        </w:rPr>
        <w:t xml:space="preserve"> 年２回（６月・12月）支給され</w:t>
      </w:r>
      <w:r w:rsidR="00D37918">
        <w:rPr>
          <w:rFonts w:asciiTheme="minorEastAsia" w:eastAsiaTheme="minorEastAsia" w:hAnsiTheme="minorEastAsia" w:hint="eastAsia"/>
        </w:rPr>
        <w:t>ます。</w:t>
      </w:r>
    </w:p>
    <w:p w14:paraId="2ED54472" w14:textId="5DB81E2D" w:rsidR="00511293" w:rsidRPr="00114816" w:rsidRDefault="00863E7F" w:rsidP="00863E7F">
      <w:pPr>
        <w:autoSpaceDE w:val="0"/>
        <w:autoSpaceDN w:val="0"/>
        <w:ind w:leftChars="100" w:left="929" w:hangingChars="300" w:hanging="697"/>
        <w:rPr>
          <w:rFonts w:asciiTheme="minorEastAsia" w:eastAsiaTheme="minorEastAsia" w:hAnsiTheme="minorEastAsia"/>
        </w:rPr>
      </w:pPr>
      <w:r w:rsidRPr="00114816">
        <w:rPr>
          <w:rFonts w:asciiTheme="minorEastAsia" w:eastAsiaTheme="minorEastAsia" w:hAnsiTheme="minorEastAsia" w:hint="eastAsia"/>
        </w:rPr>
        <w:t>(</w:t>
      </w:r>
      <w:r w:rsidR="00D37918">
        <w:rPr>
          <w:rFonts w:asciiTheme="minorEastAsia" w:eastAsiaTheme="minorEastAsia" w:hAnsiTheme="minorEastAsia" w:hint="eastAsia"/>
        </w:rPr>
        <w:t>3</w:t>
      </w:r>
      <w:r w:rsidRPr="00114816">
        <w:rPr>
          <w:rFonts w:asciiTheme="minorEastAsia" w:eastAsiaTheme="minorEastAsia" w:hAnsiTheme="minorEastAsia"/>
        </w:rPr>
        <w:t xml:space="preserve">) </w:t>
      </w:r>
      <w:r w:rsidR="00511293" w:rsidRPr="00114816">
        <w:rPr>
          <w:rFonts w:asciiTheme="minorEastAsia" w:eastAsiaTheme="minorEastAsia" w:hAnsiTheme="minorEastAsia" w:hint="eastAsia"/>
        </w:rPr>
        <w:t>諸手当</w:t>
      </w:r>
    </w:p>
    <w:p w14:paraId="22A97BB9" w14:textId="5A17323A" w:rsidR="008833DB" w:rsidRPr="00114816" w:rsidRDefault="00114816" w:rsidP="00F64347">
      <w:pPr>
        <w:autoSpaceDE w:val="0"/>
        <w:autoSpaceDN w:val="0"/>
        <w:ind w:leftChars="200" w:left="465" w:firstLineChars="100" w:firstLine="232"/>
        <w:rPr>
          <w:rFonts w:asciiTheme="minorEastAsia" w:eastAsiaTheme="minorEastAsia" w:hAnsiTheme="minorEastAsia"/>
        </w:rPr>
      </w:pPr>
      <w:r>
        <w:rPr>
          <w:rFonts w:asciiTheme="minorEastAsia" w:eastAsiaTheme="minorEastAsia" w:hAnsiTheme="minorEastAsia" w:hint="eastAsia"/>
        </w:rPr>
        <w:t>勤務の状況に応じて</w:t>
      </w:r>
      <w:r w:rsidR="00511293" w:rsidRPr="00114816">
        <w:rPr>
          <w:rFonts w:asciiTheme="minorEastAsia" w:eastAsiaTheme="minorEastAsia" w:hAnsiTheme="minorEastAsia" w:hint="eastAsia"/>
        </w:rPr>
        <w:t>扶養手当、通勤手当、住居手当、</w:t>
      </w:r>
      <w:r>
        <w:rPr>
          <w:rFonts w:asciiTheme="minorEastAsia" w:eastAsiaTheme="minorEastAsia" w:hAnsiTheme="minorEastAsia" w:hint="eastAsia"/>
        </w:rPr>
        <w:t>時間外勤務手当</w:t>
      </w:r>
      <w:r w:rsidR="00511293" w:rsidRPr="00114816">
        <w:rPr>
          <w:rFonts w:asciiTheme="minorEastAsia" w:eastAsiaTheme="minorEastAsia" w:hAnsiTheme="minorEastAsia" w:hint="eastAsia"/>
        </w:rPr>
        <w:t>等が支給されます。</w:t>
      </w:r>
      <w:r w:rsidR="00D37918" w:rsidRPr="00D37918">
        <w:rPr>
          <w:rFonts w:asciiTheme="minorEastAsia" w:eastAsiaTheme="minorEastAsia" w:hAnsiTheme="minorEastAsia" w:hint="eastAsia"/>
        </w:rPr>
        <w:t>また、退職した場合は、勤続期間に応じた退職手当等が支給されます。</w:t>
      </w:r>
    </w:p>
    <w:p w14:paraId="56739BB2" w14:textId="428E458B" w:rsidR="00EA4869" w:rsidRPr="00114816" w:rsidRDefault="00863E7F" w:rsidP="00863E7F">
      <w:pPr>
        <w:autoSpaceDE w:val="0"/>
        <w:autoSpaceDN w:val="0"/>
        <w:ind w:leftChars="100" w:left="929" w:hangingChars="300" w:hanging="697"/>
        <w:rPr>
          <w:rFonts w:asciiTheme="minorEastAsia" w:eastAsiaTheme="minorEastAsia" w:hAnsiTheme="minorEastAsia"/>
        </w:rPr>
      </w:pPr>
      <w:r w:rsidRPr="00114816">
        <w:rPr>
          <w:rFonts w:asciiTheme="minorEastAsia" w:eastAsiaTheme="minorEastAsia" w:hAnsiTheme="minorEastAsia" w:hint="eastAsia"/>
        </w:rPr>
        <w:t>(</w:t>
      </w:r>
      <w:r w:rsidR="00D37918">
        <w:rPr>
          <w:rFonts w:asciiTheme="minorEastAsia" w:eastAsiaTheme="minorEastAsia" w:hAnsiTheme="minorEastAsia" w:hint="eastAsia"/>
        </w:rPr>
        <w:t>4</w:t>
      </w:r>
      <w:r w:rsidRPr="00114816">
        <w:rPr>
          <w:rFonts w:asciiTheme="minorEastAsia" w:eastAsiaTheme="minorEastAsia" w:hAnsiTheme="minorEastAsia"/>
        </w:rPr>
        <w:t xml:space="preserve">) </w:t>
      </w:r>
      <w:r w:rsidR="00B6592E" w:rsidRPr="00114816">
        <w:rPr>
          <w:rFonts w:asciiTheme="minorEastAsia" w:eastAsiaTheme="minorEastAsia" w:hAnsiTheme="minorEastAsia" w:hint="eastAsia"/>
        </w:rPr>
        <w:t>勤務時間</w:t>
      </w:r>
    </w:p>
    <w:p w14:paraId="579DC05D" w14:textId="49195B1E" w:rsidR="00F52160" w:rsidRDefault="00043AF0" w:rsidP="00F64347">
      <w:pPr>
        <w:autoSpaceDE w:val="0"/>
        <w:autoSpaceDN w:val="0"/>
        <w:ind w:left="930" w:hangingChars="400" w:hanging="930"/>
        <w:rPr>
          <w:rFonts w:asciiTheme="minorEastAsia" w:eastAsiaTheme="minorEastAsia" w:hAnsiTheme="minorEastAsia"/>
        </w:rPr>
      </w:pPr>
      <w:r w:rsidRPr="00114816">
        <w:rPr>
          <w:rFonts w:asciiTheme="minorEastAsia" w:eastAsiaTheme="minorEastAsia" w:hAnsiTheme="minorEastAsia" w:hint="eastAsia"/>
        </w:rPr>
        <w:t xml:space="preserve">　　</w:t>
      </w:r>
      <w:r w:rsidR="00C119C3">
        <w:rPr>
          <w:rFonts w:asciiTheme="minorEastAsia" w:eastAsiaTheme="minorEastAsia" w:hAnsiTheme="minorEastAsia" w:hint="eastAsia"/>
        </w:rPr>
        <w:t xml:space="preserve">　</w:t>
      </w:r>
      <w:r w:rsidR="00F52160">
        <w:rPr>
          <w:rFonts w:asciiTheme="minorEastAsia" w:eastAsiaTheme="minorEastAsia" w:hAnsiTheme="minorEastAsia" w:hint="eastAsia"/>
        </w:rPr>
        <w:t>原則として月曜日から金曜日の午前８時30分から午後５時15分までです。</w:t>
      </w:r>
    </w:p>
    <w:p w14:paraId="38FD7C7D" w14:textId="3E643A2B" w:rsidR="00C119C3" w:rsidRDefault="00B6592E" w:rsidP="00C119C3">
      <w:pPr>
        <w:autoSpaceDE w:val="0"/>
        <w:autoSpaceDN w:val="0"/>
        <w:ind w:left="930" w:hangingChars="400" w:hanging="930"/>
        <w:rPr>
          <w:rFonts w:asciiTheme="minorEastAsia" w:eastAsiaTheme="minorEastAsia" w:hAnsiTheme="minorEastAsia"/>
        </w:rPr>
      </w:pPr>
      <w:r w:rsidRPr="00114816">
        <w:rPr>
          <w:rFonts w:asciiTheme="minorEastAsia" w:eastAsiaTheme="minorEastAsia" w:hAnsiTheme="minorEastAsia" w:hint="eastAsia"/>
        </w:rPr>
        <w:t xml:space="preserve">　</w:t>
      </w:r>
      <w:r w:rsidR="00C119C3">
        <w:rPr>
          <w:rFonts w:asciiTheme="minorEastAsia" w:eastAsiaTheme="minorEastAsia" w:hAnsiTheme="minorEastAsia"/>
        </w:rPr>
        <w:t>(</w:t>
      </w:r>
      <w:r w:rsidR="00D37918">
        <w:rPr>
          <w:rFonts w:asciiTheme="minorEastAsia" w:eastAsiaTheme="minorEastAsia" w:hAnsiTheme="minorEastAsia" w:hint="eastAsia"/>
        </w:rPr>
        <w:t>5</w:t>
      </w:r>
      <w:r w:rsidR="00C119C3">
        <w:rPr>
          <w:rFonts w:asciiTheme="minorEastAsia" w:eastAsiaTheme="minorEastAsia" w:hAnsiTheme="minorEastAsia"/>
        </w:rPr>
        <w:t xml:space="preserve">) </w:t>
      </w:r>
      <w:r w:rsidR="00C119C3">
        <w:rPr>
          <w:rFonts w:asciiTheme="minorEastAsia" w:eastAsiaTheme="minorEastAsia" w:hAnsiTheme="minorEastAsia" w:hint="eastAsia"/>
        </w:rPr>
        <w:t>休暇</w:t>
      </w:r>
    </w:p>
    <w:p w14:paraId="06F65043" w14:textId="143C7935" w:rsidR="00910F1F" w:rsidRDefault="00B6592E" w:rsidP="00FA2A8E">
      <w:pPr>
        <w:autoSpaceDE w:val="0"/>
        <w:autoSpaceDN w:val="0"/>
        <w:ind w:leftChars="200" w:left="465" w:firstLineChars="100" w:firstLine="232"/>
        <w:rPr>
          <w:rFonts w:asciiTheme="minorEastAsia" w:eastAsiaTheme="minorEastAsia" w:hAnsiTheme="minorEastAsia"/>
        </w:rPr>
      </w:pPr>
      <w:r w:rsidRPr="00114816">
        <w:rPr>
          <w:rFonts w:asciiTheme="minorEastAsia" w:eastAsiaTheme="minorEastAsia" w:hAnsiTheme="minorEastAsia" w:hint="eastAsia"/>
        </w:rPr>
        <w:t>年次休暇</w:t>
      </w:r>
      <w:r w:rsidR="00C119C3">
        <w:rPr>
          <w:rFonts w:asciiTheme="minorEastAsia" w:eastAsiaTheme="minorEastAsia" w:hAnsiTheme="minorEastAsia" w:hint="eastAsia"/>
        </w:rPr>
        <w:t>（</w:t>
      </w:r>
      <w:r w:rsidRPr="00114816">
        <w:rPr>
          <w:rFonts w:asciiTheme="minorEastAsia" w:eastAsiaTheme="minorEastAsia" w:hAnsiTheme="minorEastAsia" w:hint="eastAsia"/>
        </w:rPr>
        <w:t>年</w:t>
      </w:r>
      <w:r w:rsidR="001227CF">
        <w:rPr>
          <w:rFonts w:asciiTheme="minorEastAsia" w:eastAsiaTheme="minorEastAsia" w:hAnsiTheme="minorEastAsia" w:hint="eastAsia"/>
        </w:rPr>
        <w:t>度内</w:t>
      </w:r>
      <w:r w:rsidRPr="00114816">
        <w:rPr>
          <w:rFonts w:asciiTheme="minorEastAsia" w:eastAsiaTheme="minorEastAsia" w:hAnsiTheme="minorEastAsia" w:hint="eastAsia"/>
        </w:rPr>
        <w:t>20日</w:t>
      </w:r>
      <w:r w:rsidR="001227CF">
        <w:rPr>
          <w:rFonts w:asciiTheme="minorEastAsia" w:eastAsiaTheme="minorEastAsia" w:hAnsiTheme="minorEastAsia" w:hint="eastAsia"/>
        </w:rPr>
        <w:t>付与</w:t>
      </w:r>
      <w:r w:rsidRPr="00114816">
        <w:rPr>
          <w:rFonts w:asciiTheme="minorEastAsia" w:eastAsiaTheme="minorEastAsia" w:hAnsiTheme="minorEastAsia" w:hint="eastAsia"/>
        </w:rPr>
        <w:t>。</w:t>
      </w:r>
      <w:r w:rsidR="00C119C3">
        <w:rPr>
          <w:rFonts w:asciiTheme="minorEastAsia" w:eastAsiaTheme="minorEastAsia" w:hAnsiTheme="minorEastAsia" w:hint="eastAsia"/>
        </w:rPr>
        <w:t>残日数は20日を限度として翌年度に</w:t>
      </w:r>
      <w:r w:rsidR="00C40898">
        <w:rPr>
          <w:rFonts w:asciiTheme="minorEastAsia" w:eastAsiaTheme="minorEastAsia" w:hAnsiTheme="minorEastAsia" w:hint="eastAsia"/>
        </w:rPr>
        <w:t>繰越</w:t>
      </w:r>
      <w:r w:rsidR="00C119C3">
        <w:rPr>
          <w:rFonts w:asciiTheme="minorEastAsia" w:eastAsiaTheme="minorEastAsia" w:hAnsiTheme="minorEastAsia" w:hint="eastAsia"/>
        </w:rPr>
        <w:t>しします）</w:t>
      </w:r>
    </w:p>
    <w:p w14:paraId="740DE3D1" w14:textId="183D691E" w:rsidR="00B6592E" w:rsidRPr="00114816" w:rsidRDefault="00B6592E" w:rsidP="00FA2A8E">
      <w:pPr>
        <w:autoSpaceDE w:val="0"/>
        <w:autoSpaceDN w:val="0"/>
        <w:ind w:leftChars="200" w:left="465" w:firstLineChars="100" w:firstLine="232"/>
        <w:rPr>
          <w:rFonts w:asciiTheme="minorEastAsia" w:eastAsiaTheme="minorEastAsia" w:hAnsiTheme="minorEastAsia"/>
        </w:rPr>
      </w:pPr>
      <w:r w:rsidRPr="00114816">
        <w:rPr>
          <w:rFonts w:asciiTheme="minorEastAsia" w:eastAsiaTheme="minorEastAsia" w:hAnsiTheme="minorEastAsia" w:hint="eastAsia"/>
        </w:rPr>
        <w:t>病気休暇</w:t>
      </w:r>
      <w:r w:rsidR="00FA2A8E">
        <w:rPr>
          <w:rFonts w:asciiTheme="minorEastAsia" w:eastAsiaTheme="minorEastAsia" w:hAnsiTheme="minorEastAsia" w:hint="eastAsia"/>
        </w:rPr>
        <w:t>、特別休暇（夏期休暇（５日）、結婚、出産、</w:t>
      </w:r>
      <w:r w:rsidR="00200FB3">
        <w:rPr>
          <w:rFonts w:asciiTheme="minorEastAsia" w:eastAsiaTheme="minorEastAsia" w:hAnsiTheme="minorEastAsia" w:hint="eastAsia"/>
        </w:rPr>
        <w:t>忌引、</w:t>
      </w:r>
      <w:r w:rsidR="00FA2A8E">
        <w:rPr>
          <w:rFonts w:asciiTheme="minorEastAsia" w:eastAsiaTheme="minorEastAsia" w:hAnsiTheme="minorEastAsia" w:hint="eastAsia"/>
        </w:rPr>
        <w:t>介護等）があります。</w:t>
      </w:r>
    </w:p>
    <w:p w14:paraId="4AF28771" w14:textId="116436EB" w:rsidR="000708C2" w:rsidRDefault="00B6592E" w:rsidP="00200FB3">
      <w:pPr>
        <w:autoSpaceDE w:val="0"/>
        <w:autoSpaceDN w:val="0"/>
        <w:ind w:left="2092" w:hangingChars="900" w:hanging="2092"/>
        <w:rPr>
          <w:rFonts w:asciiTheme="minorEastAsia" w:eastAsiaTheme="minorEastAsia" w:hAnsiTheme="minorEastAsia"/>
        </w:rPr>
      </w:pPr>
      <w:r w:rsidRPr="00114816">
        <w:rPr>
          <w:rFonts w:asciiTheme="minorEastAsia" w:eastAsiaTheme="minorEastAsia" w:hAnsiTheme="minorEastAsia" w:hint="eastAsia"/>
        </w:rPr>
        <w:t xml:space="preserve">　</w:t>
      </w:r>
      <w:r w:rsidR="00F52160" w:rsidRPr="00F52160">
        <w:rPr>
          <w:rFonts w:asciiTheme="minorEastAsia" w:eastAsiaTheme="minorEastAsia" w:hAnsiTheme="minorEastAsia"/>
        </w:rPr>
        <w:t>(</w:t>
      </w:r>
      <w:r w:rsidR="00D37918">
        <w:rPr>
          <w:rFonts w:asciiTheme="minorEastAsia" w:eastAsiaTheme="minorEastAsia" w:hAnsiTheme="minorEastAsia" w:hint="eastAsia"/>
        </w:rPr>
        <w:t>6</w:t>
      </w:r>
      <w:r w:rsidR="00F52160" w:rsidRPr="00F52160">
        <w:rPr>
          <w:rFonts w:asciiTheme="minorEastAsia" w:eastAsiaTheme="minorEastAsia" w:hAnsiTheme="minorEastAsia"/>
        </w:rPr>
        <w:t>)</w:t>
      </w:r>
      <w:r w:rsidR="00F52160">
        <w:rPr>
          <w:rFonts w:asciiTheme="minorEastAsia" w:eastAsiaTheme="minorEastAsia" w:hAnsiTheme="minorEastAsia"/>
        </w:rPr>
        <w:t xml:space="preserve"> </w:t>
      </w:r>
      <w:r w:rsidR="00F52160" w:rsidRPr="00F52160">
        <w:rPr>
          <w:rFonts w:asciiTheme="minorEastAsia" w:eastAsiaTheme="minorEastAsia" w:hAnsiTheme="minorEastAsia" w:hint="eastAsia"/>
        </w:rPr>
        <w:t>休日</w:t>
      </w:r>
    </w:p>
    <w:p w14:paraId="7BB9E4AF" w14:textId="7E069842" w:rsidR="00F52160" w:rsidRPr="005970CB" w:rsidRDefault="00F52160" w:rsidP="00F52160">
      <w:pPr>
        <w:autoSpaceDE w:val="0"/>
        <w:autoSpaceDN w:val="0"/>
        <w:ind w:left="465" w:hangingChars="200" w:hanging="46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970CB">
        <w:rPr>
          <w:rFonts w:asciiTheme="minorEastAsia" w:eastAsiaTheme="minorEastAsia" w:hAnsiTheme="minorEastAsia" w:hint="eastAsia"/>
        </w:rPr>
        <w:t>土曜日、日曜日及び</w:t>
      </w:r>
      <w:r w:rsidRPr="005970CB">
        <w:rPr>
          <w:rStyle w:val="p20"/>
          <w:rFonts w:hAnsi="ＭＳ 明朝" w:hint="eastAsia"/>
          <w:color w:val="000000"/>
        </w:rPr>
        <w:t>国民の祝日に関する法律</w:t>
      </w:r>
      <w:r w:rsidRPr="005970CB">
        <w:rPr>
          <w:rStyle w:val="brackets-color1"/>
          <w:rFonts w:hAnsi="ＭＳ 明朝" w:hint="eastAsia"/>
          <w:color w:val="000000"/>
        </w:rPr>
        <w:t>(昭和23年法律第178号)</w:t>
      </w:r>
      <w:r w:rsidRPr="005970CB">
        <w:rPr>
          <w:rStyle w:val="p20"/>
          <w:rFonts w:hAnsi="ＭＳ 明朝" w:hint="eastAsia"/>
          <w:color w:val="000000"/>
        </w:rPr>
        <w:t>に規定する休日</w:t>
      </w:r>
      <w:r w:rsidRPr="005970CB">
        <w:rPr>
          <w:rFonts w:asciiTheme="minorEastAsia" w:eastAsiaTheme="minorEastAsia" w:hAnsiTheme="minorEastAsia" w:hint="eastAsia"/>
        </w:rPr>
        <w:t>並びに12月29日から翌年１月３日までの日</w:t>
      </w:r>
    </w:p>
    <w:p w14:paraId="5E0C15E2" w14:textId="77777777" w:rsidR="00207F40" w:rsidRDefault="00207F40" w:rsidP="00F52160">
      <w:pPr>
        <w:autoSpaceDE w:val="0"/>
        <w:autoSpaceDN w:val="0"/>
        <w:ind w:left="465" w:hangingChars="200" w:hanging="465"/>
        <w:rPr>
          <w:rFonts w:asciiTheme="minorEastAsia" w:eastAsiaTheme="minorEastAsia" w:hAnsiTheme="minorEastAsia"/>
        </w:rPr>
      </w:pPr>
    </w:p>
    <w:p w14:paraId="74088B87" w14:textId="6C8F051A" w:rsidR="00525DA3" w:rsidRPr="000119F1" w:rsidRDefault="001D52EF" w:rsidP="00525DA3">
      <w:pPr>
        <w:autoSpaceDE w:val="0"/>
        <w:autoSpaceDN w:val="0"/>
        <w:rPr>
          <w:rFonts w:asciiTheme="majorEastAsia" w:eastAsiaTheme="majorEastAsia" w:hAnsiTheme="majorEastAsia"/>
        </w:rPr>
      </w:pPr>
      <w:r>
        <w:rPr>
          <w:rFonts w:asciiTheme="majorEastAsia" w:eastAsiaTheme="majorEastAsia" w:hAnsiTheme="majorEastAsia" w:hint="eastAsia"/>
        </w:rPr>
        <w:t>７</w:t>
      </w:r>
      <w:r w:rsidR="00511293" w:rsidRPr="000119F1">
        <w:rPr>
          <w:rFonts w:asciiTheme="majorEastAsia" w:eastAsiaTheme="majorEastAsia" w:hAnsiTheme="majorEastAsia" w:hint="eastAsia"/>
        </w:rPr>
        <w:t xml:space="preserve">　</w:t>
      </w:r>
      <w:r w:rsidR="001D2985" w:rsidRPr="000119F1">
        <w:rPr>
          <w:rFonts w:asciiTheme="majorEastAsia" w:eastAsiaTheme="majorEastAsia" w:hAnsiTheme="majorEastAsia" w:hint="eastAsia"/>
        </w:rPr>
        <w:t>共済組合制度</w:t>
      </w:r>
    </w:p>
    <w:p w14:paraId="09B9F155" w14:textId="092884E1" w:rsidR="00FB4A30" w:rsidRDefault="001D2985" w:rsidP="00D37918">
      <w:pPr>
        <w:autoSpaceDE w:val="0"/>
        <w:autoSpaceDN w:val="0"/>
        <w:ind w:leftChars="100" w:left="232" w:firstLineChars="100" w:firstLine="232"/>
        <w:rPr>
          <w:rFonts w:asciiTheme="minorEastAsia" w:eastAsiaTheme="minorEastAsia" w:hAnsiTheme="minorEastAsia"/>
        </w:rPr>
      </w:pPr>
      <w:r w:rsidRPr="00114816">
        <w:rPr>
          <w:rFonts w:asciiTheme="minorEastAsia" w:eastAsiaTheme="minorEastAsia" w:hAnsiTheme="minorEastAsia" w:hint="eastAsia"/>
        </w:rPr>
        <w:t>職員</w:t>
      </w:r>
      <w:r w:rsidR="005B41C5">
        <w:rPr>
          <w:rFonts w:asciiTheme="minorEastAsia" w:eastAsiaTheme="minorEastAsia" w:hAnsiTheme="minorEastAsia" w:hint="eastAsia"/>
        </w:rPr>
        <w:t>に</w:t>
      </w:r>
      <w:r w:rsidRPr="00114816">
        <w:rPr>
          <w:rFonts w:asciiTheme="minorEastAsia" w:eastAsiaTheme="minorEastAsia" w:hAnsiTheme="minorEastAsia" w:hint="eastAsia"/>
        </w:rPr>
        <w:t>採用されると岩手県市町村職員共済組合</w:t>
      </w:r>
      <w:r w:rsidR="001E111E">
        <w:rPr>
          <w:rFonts w:asciiTheme="minorEastAsia" w:eastAsiaTheme="minorEastAsia" w:hAnsiTheme="minorEastAsia" w:hint="eastAsia"/>
        </w:rPr>
        <w:t>に加入します。</w:t>
      </w:r>
      <w:r w:rsidR="00D37918" w:rsidRPr="00D37918">
        <w:rPr>
          <w:rFonts w:asciiTheme="minorEastAsia" w:eastAsiaTheme="minorEastAsia" w:hAnsiTheme="minorEastAsia" w:hint="eastAsia"/>
        </w:rPr>
        <w:t>共済組合では、短期給付事業（病気や休業などの際の給付）や長期給付事業（年金など）、福祉事業（</w:t>
      </w:r>
      <w:r w:rsidR="00D37918" w:rsidRPr="00D37918">
        <w:rPr>
          <w:rFonts w:asciiTheme="minorEastAsia" w:eastAsiaTheme="minorEastAsia" w:hAnsiTheme="minorEastAsia"/>
        </w:rPr>
        <w:t>健康保持増進のための保健事業</w:t>
      </w:r>
      <w:r w:rsidR="00D37918" w:rsidRPr="00D37918">
        <w:rPr>
          <w:rFonts w:asciiTheme="minorEastAsia" w:eastAsiaTheme="minorEastAsia" w:hAnsiTheme="minorEastAsia" w:hint="eastAsia"/>
        </w:rPr>
        <w:t>や貯金</w:t>
      </w:r>
      <w:r w:rsidR="001E111E">
        <w:rPr>
          <w:rFonts w:asciiTheme="minorEastAsia" w:eastAsiaTheme="minorEastAsia" w:hAnsiTheme="minorEastAsia" w:hint="eastAsia"/>
        </w:rPr>
        <w:t>事業</w:t>
      </w:r>
      <w:r w:rsidR="00D37918" w:rsidRPr="00D37918">
        <w:rPr>
          <w:rFonts w:asciiTheme="minorEastAsia" w:eastAsiaTheme="minorEastAsia" w:hAnsiTheme="minorEastAsia" w:hint="eastAsia"/>
        </w:rPr>
        <w:t>、</w:t>
      </w:r>
      <w:r w:rsidR="001E111E" w:rsidRPr="001E111E">
        <w:rPr>
          <w:rFonts w:asciiTheme="minorEastAsia" w:eastAsiaTheme="minorEastAsia" w:hAnsiTheme="minorEastAsia"/>
        </w:rPr>
        <w:t>住宅購入資金等の貸付事業</w:t>
      </w:r>
      <w:r w:rsidR="00D37918" w:rsidRPr="00D37918">
        <w:rPr>
          <w:rFonts w:asciiTheme="minorEastAsia" w:eastAsiaTheme="minorEastAsia" w:hAnsiTheme="minorEastAsia" w:hint="eastAsia"/>
        </w:rPr>
        <w:t>など）を行っています。</w:t>
      </w:r>
    </w:p>
    <w:p w14:paraId="19DEAAD0" w14:textId="77777777" w:rsidR="005B41C5" w:rsidRDefault="005B41C5" w:rsidP="00D37918">
      <w:pPr>
        <w:autoSpaceDE w:val="0"/>
        <w:autoSpaceDN w:val="0"/>
        <w:ind w:leftChars="100" w:left="232" w:firstLineChars="100" w:firstLine="232"/>
        <w:rPr>
          <w:rFonts w:asciiTheme="minorEastAsia" w:eastAsiaTheme="minorEastAsia" w:hAnsiTheme="minorEastAsia"/>
        </w:rPr>
      </w:pPr>
    </w:p>
    <w:p w14:paraId="14C3A382" w14:textId="77777777" w:rsidR="00877548" w:rsidRDefault="00877548" w:rsidP="00D37918">
      <w:pPr>
        <w:autoSpaceDE w:val="0"/>
        <w:autoSpaceDN w:val="0"/>
        <w:ind w:leftChars="100" w:left="232" w:firstLineChars="100" w:firstLine="232"/>
        <w:rPr>
          <w:rFonts w:asciiTheme="minorEastAsia" w:eastAsiaTheme="minorEastAsia" w:hAnsiTheme="minorEastAsia"/>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4"/>
      </w:tblGrid>
      <w:tr w:rsidR="00A62583" w:rsidRPr="00B410D3" w14:paraId="353F05D7" w14:textId="77777777" w:rsidTr="00A62583">
        <w:trPr>
          <w:cantSplit/>
          <w:trHeight w:val="298"/>
          <w:jc w:val="center"/>
        </w:trPr>
        <w:tc>
          <w:tcPr>
            <w:tcW w:w="5524" w:type="dxa"/>
            <w:shd w:val="clear" w:color="auto" w:fill="D9E2F3" w:themeFill="accent5" w:themeFillTint="33"/>
            <w:vAlign w:val="center"/>
          </w:tcPr>
          <w:p w14:paraId="41FA2A8C" w14:textId="1B333CAD" w:rsidR="00A62583" w:rsidRPr="001D5D3C" w:rsidRDefault="00A62583" w:rsidP="00A62583">
            <w:pPr>
              <w:autoSpaceDE w:val="0"/>
              <w:autoSpaceDN w:val="0"/>
              <w:jc w:val="center"/>
              <w:rPr>
                <w:rFonts w:ascii="HGSｺﾞｼｯｸM" w:eastAsia="HGSｺﾞｼｯｸM" w:hAnsi="Meiryo UI"/>
              </w:rPr>
            </w:pPr>
            <w:r w:rsidRPr="001D5D3C">
              <w:rPr>
                <w:rFonts w:ascii="HGSｺﾞｼｯｸM" w:eastAsia="HGSｺﾞｼｯｸM" w:hAnsiTheme="majorEastAsia" w:hint="eastAsia"/>
              </w:rPr>
              <w:t>お問い合わせ先</w:t>
            </w:r>
          </w:p>
        </w:tc>
      </w:tr>
      <w:tr w:rsidR="00A62583" w:rsidRPr="00B410D3" w14:paraId="5E824750" w14:textId="77777777" w:rsidTr="005B41C5">
        <w:trPr>
          <w:cantSplit/>
          <w:trHeight w:val="1431"/>
          <w:jc w:val="center"/>
        </w:trPr>
        <w:tc>
          <w:tcPr>
            <w:tcW w:w="5524" w:type="dxa"/>
            <w:vAlign w:val="center"/>
          </w:tcPr>
          <w:p w14:paraId="4100EC84" w14:textId="231688A7" w:rsidR="00A62583" w:rsidRPr="001D5D3C" w:rsidRDefault="00A62583" w:rsidP="00A62583">
            <w:pPr>
              <w:autoSpaceDE w:val="0"/>
              <w:autoSpaceDN w:val="0"/>
              <w:rPr>
                <w:rFonts w:ascii="HGSｺﾞｼｯｸM" w:eastAsia="HGSｺﾞｼｯｸM" w:hAnsiTheme="majorEastAsia"/>
              </w:rPr>
            </w:pPr>
            <w:r w:rsidRPr="001D5D3C">
              <w:rPr>
                <w:rFonts w:ascii="HGSｺﾞｼｯｸM" w:eastAsia="HGSｺﾞｼｯｸM" w:hAnsiTheme="majorEastAsia" w:hint="eastAsia"/>
              </w:rPr>
              <w:t>〒025-0004</w:t>
            </w:r>
            <w:r w:rsidR="005B41C5">
              <w:rPr>
                <w:rFonts w:ascii="HGSｺﾞｼｯｸM" w:eastAsia="HGSｺﾞｼｯｸM" w:hAnsiTheme="majorEastAsia" w:hint="eastAsia"/>
              </w:rPr>
              <w:t xml:space="preserve">　</w:t>
            </w:r>
            <w:r w:rsidRPr="001D5D3C">
              <w:rPr>
                <w:rFonts w:ascii="HGSｺﾞｼｯｸM" w:eastAsia="HGSｺﾞｼｯｸM" w:hAnsiTheme="majorEastAsia" w:hint="eastAsia"/>
              </w:rPr>
              <w:t>花巻市葛第３地割183番地１</w:t>
            </w:r>
          </w:p>
          <w:p w14:paraId="5B7E5480" w14:textId="77777777" w:rsidR="00A62583" w:rsidRDefault="00A62583" w:rsidP="00A62583">
            <w:pPr>
              <w:autoSpaceDE w:val="0"/>
              <w:autoSpaceDN w:val="0"/>
              <w:rPr>
                <w:rFonts w:ascii="HGSｺﾞｼｯｸM" w:eastAsia="HGSｺﾞｼｯｸM" w:hAnsiTheme="majorEastAsia"/>
              </w:rPr>
            </w:pPr>
            <w:r w:rsidRPr="001D5D3C">
              <w:rPr>
                <w:rFonts w:ascii="HGSｺﾞｼｯｸM" w:eastAsia="HGSｺﾞｼｯｸM" w:hAnsiTheme="majorEastAsia" w:hint="eastAsia"/>
              </w:rPr>
              <w:t>岩手中部水道企業団総務課総務係</w:t>
            </w:r>
          </w:p>
          <w:p w14:paraId="397527BD" w14:textId="3B29DBAC" w:rsidR="00A62583" w:rsidRPr="001D5D3C" w:rsidRDefault="00A62583" w:rsidP="00A62583">
            <w:pPr>
              <w:autoSpaceDE w:val="0"/>
              <w:autoSpaceDN w:val="0"/>
              <w:rPr>
                <w:rFonts w:ascii="HGSｺﾞｼｯｸM" w:eastAsia="HGSｺﾞｼｯｸM" w:hAnsiTheme="majorEastAsia"/>
              </w:rPr>
            </w:pPr>
            <w:r w:rsidRPr="001D5D3C">
              <w:rPr>
                <w:rFonts w:ascii="HGSｺﾞｼｯｸM" w:eastAsia="HGSｺﾞｼｯｸM" w:hAnsiTheme="minorEastAsia" w:hint="eastAsia"/>
              </w:rPr>
              <w:t>電話　0198-41-531</w:t>
            </w:r>
            <w:r w:rsidR="001227CF">
              <w:rPr>
                <w:rFonts w:ascii="HGSｺﾞｼｯｸM" w:eastAsia="HGSｺﾞｼｯｸM" w:hAnsiTheme="minorEastAsia" w:hint="eastAsia"/>
              </w:rPr>
              <w:t>4</w:t>
            </w:r>
          </w:p>
        </w:tc>
      </w:tr>
    </w:tbl>
    <w:p w14:paraId="1081EF49" w14:textId="63C57B30" w:rsidR="001D5D3C" w:rsidRDefault="001D5D3C" w:rsidP="005B41C5">
      <w:pPr>
        <w:autoSpaceDE w:val="0"/>
        <w:autoSpaceDN w:val="0"/>
        <w:rPr>
          <w:rFonts w:asciiTheme="minorEastAsia" w:eastAsiaTheme="minorEastAsia" w:hAnsiTheme="minorEastAsia"/>
        </w:rPr>
      </w:pPr>
    </w:p>
    <w:sectPr w:rsidR="001D5D3C" w:rsidSect="00877548">
      <w:footerReference w:type="default" r:id="rId11"/>
      <w:pgSz w:w="11906" w:h="16838" w:code="9"/>
      <w:pgMar w:top="1134" w:right="1118" w:bottom="910" w:left="1160" w:header="851" w:footer="71" w:gutter="0"/>
      <w:cols w:space="425"/>
      <w:docGrid w:type="linesAndChars" w:linePitch="364"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6789" w14:textId="77777777" w:rsidR="00F66036" w:rsidRDefault="00F66036" w:rsidP="00BC2B54">
      <w:r>
        <w:separator/>
      </w:r>
    </w:p>
  </w:endnote>
  <w:endnote w:type="continuationSeparator" w:id="0">
    <w:p w14:paraId="24689BFF" w14:textId="77777777" w:rsidR="00F66036" w:rsidRDefault="00F66036" w:rsidP="00BC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506"/>
      <w:docPartObj>
        <w:docPartGallery w:val="Page Numbers (Bottom of Page)"/>
        <w:docPartUnique/>
      </w:docPartObj>
    </w:sdtPr>
    <w:sdtEndPr/>
    <w:sdtContent>
      <w:p w14:paraId="5CDB0A85" w14:textId="0F1602DF" w:rsidR="00CC5F64" w:rsidRDefault="00CC5F64">
        <w:pPr>
          <w:pStyle w:val="ab"/>
          <w:jc w:val="center"/>
        </w:pPr>
        <w:r>
          <w:fldChar w:fldCharType="begin"/>
        </w:r>
        <w:r>
          <w:instrText>PAGE   \* MERGEFORMAT</w:instrText>
        </w:r>
        <w:r>
          <w:fldChar w:fldCharType="separate"/>
        </w:r>
        <w:r>
          <w:rPr>
            <w:lang w:val="ja-JP"/>
          </w:rPr>
          <w:t>2</w:t>
        </w:r>
        <w:r>
          <w:fldChar w:fldCharType="end"/>
        </w:r>
      </w:p>
    </w:sdtContent>
  </w:sdt>
  <w:p w14:paraId="0FF241D7" w14:textId="77777777" w:rsidR="00CC5F64" w:rsidRDefault="00CC5F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6052" w14:textId="77777777" w:rsidR="00F66036" w:rsidRDefault="00F66036" w:rsidP="00BC2B54">
      <w:r>
        <w:separator/>
      </w:r>
    </w:p>
  </w:footnote>
  <w:footnote w:type="continuationSeparator" w:id="0">
    <w:p w14:paraId="6581BC6D" w14:textId="77777777" w:rsidR="00F66036" w:rsidRDefault="00F66036" w:rsidP="00BC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FE1"/>
    <w:multiLevelType w:val="hybridMultilevel"/>
    <w:tmpl w:val="F8744366"/>
    <w:lvl w:ilvl="0" w:tplc="1ABAD60A">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1" w15:restartNumberingAfterBreak="0">
    <w:nsid w:val="23D134CF"/>
    <w:multiLevelType w:val="hybridMultilevel"/>
    <w:tmpl w:val="B33EF96A"/>
    <w:lvl w:ilvl="0" w:tplc="154451D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BEF75CF"/>
    <w:multiLevelType w:val="hybridMultilevel"/>
    <w:tmpl w:val="E4286E98"/>
    <w:lvl w:ilvl="0" w:tplc="CD6AD556">
      <w:start w:val="1"/>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473D2D9D"/>
    <w:multiLevelType w:val="hybridMultilevel"/>
    <w:tmpl w:val="EF7AAE4C"/>
    <w:lvl w:ilvl="0" w:tplc="95EAAEF2">
      <w:start w:val="2"/>
      <w:numFmt w:val="bullet"/>
      <w:lvlText w:val="※"/>
      <w:lvlJc w:val="left"/>
      <w:pPr>
        <w:ind w:left="2562" w:hanging="360"/>
      </w:pPr>
      <w:rPr>
        <w:rFonts w:ascii="ＭＳ 明朝" w:eastAsia="ＭＳ 明朝" w:hAnsi="ＭＳ 明朝" w:cstheme="minorBidi" w:hint="eastAsia"/>
      </w:rPr>
    </w:lvl>
    <w:lvl w:ilvl="1" w:tplc="0409000B" w:tentative="1">
      <w:start w:val="1"/>
      <w:numFmt w:val="bullet"/>
      <w:lvlText w:val=""/>
      <w:lvlJc w:val="left"/>
      <w:pPr>
        <w:ind w:left="3042" w:hanging="420"/>
      </w:pPr>
      <w:rPr>
        <w:rFonts w:ascii="Wingdings" w:hAnsi="Wingdings" w:hint="default"/>
      </w:rPr>
    </w:lvl>
    <w:lvl w:ilvl="2" w:tplc="0409000D" w:tentative="1">
      <w:start w:val="1"/>
      <w:numFmt w:val="bullet"/>
      <w:lvlText w:val=""/>
      <w:lvlJc w:val="left"/>
      <w:pPr>
        <w:ind w:left="3462" w:hanging="420"/>
      </w:pPr>
      <w:rPr>
        <w:rFonts w:ascii="Wingdings" w:hAnsi="Wingdings" w:hint="default"/>
      </w:rPr>
    </w:lvl>
    <w:lvl w:ilvl="3" w:tplc="04090001" w:tentative="1">
      <w:start w:val="1"/>
      <w:numFmt w:val="bullet"/>
      <w:lvlText w:val=""/>
      <w:lvlJc w:val="left"/>
      <w:pPr>
        <w:ind w:left="3882" w:hanging="420"/>
      </w:pPr>
      <w:rPr>
        <w:rFonts w:ascii="Wingdings" w:hAnsi="Wingdings" w:hint="default"/>
      </w:rPr>
    </w:lvl>
    <w:lvl w:ilvl="4" w:tplc="0409000B" w:tentative="1">
      <w:start w:val="1"/>
      <w:numFmt w:val="bullet"/>
      <w:lvlText w:val=""/>
      <w:lvlJc w:val="left"/>
      <w:pPr>
        <w:ind w:left="4302" w:hanging="420"/>
      </w:pPr>
      <w:rPr>
        <w:rFonts w:ascii="Wingdings" w:hAnsi="Wingdings" w:hint="default"/>
      </w:rPr>
    </w:lvl>
    <w:lvl w:ilvl="5" w:tplc="0409000D" w:tentative="1">
      <w:start w:val="1"/>
      <w:numFmt w:val="bullet"/>
      <w:lvlText w:val=""/>
      <w:lvlJc w:val="left"/>
      <w:pPr>
        <w:ind w:left="4722" w:hanging="420"/>
      </w:pPr>
      <w:rPr>
        <w:rFonts w:ascii="Wingdings" w:hAnsi="Wingdings" w:hint="default"/>
      </w:rPr>
    </w:lvl>
    <w:lvl w:ilvl="6" w:tplc="04090001" w:tentative="1">
      <w:start w:val="1"/>
      <w:numFmt w:val="bullet"/>
      <w:lvlText w:val=""/>
      <w:lvlJc w:val="left"/>
      <w:pPr>
        <w:ind w:left="5142" w:hanging="420"/>
      </w:pPr>
      <w:rPr>
        <w:rFonts w:ascii="Wingdings" w:hAnsi="Wingdings" w:hint="default"/>
      </w:rPr>
    </w:lvl>
    <w:lvl w:ilvl="7" w:tplc="0409000B" w:tentative="1">
      <w:start w:val="1"/>
      <w:numFmt w:val="bullet"/>
      <w:lvlText w:val=""/>
      <w:lvlJc w:val="left"/>
      <w:pPr>
        <w:ind w:left="5562" w:hanging="420"/>
      </w:pPr>
      <w:rPr>
        <w:rFonts w:ascii="Wingdings" w:hAnsi="Wingdings" w:hint="default"/>
      </w:rPr>
    </w:lvl>
    <w:lvl w:ilvl="8" w:tplc="0409000D" w:tentative="1">
      <w:start w:val="1"/>
      <w:numFmt w:val="bullet"/>
      <w:lvlText w:val=""/>
      <w:lvlJc w:val="left"/>
      <w:pPr>
        <w:ind w:left="5982" w:hanging="420"/>
      </w:pPr>
      <w:rPr>
        <w:rFonts w:ascii="Wingdings" w:hAnsi="Wingdings" w:hint="default"/>
      </w:rPr>
    </w:lvl>
  </w:abstractNum>
  <w:abstractNum w:abstractNumId="4" w15:restartNumberingAfterBreak="0">
    <w:nsid w:val="487F7581"/>
    <w:multiLevelType w:val="hybridMultilevel"/>
    <w:tmpl w:val="1F60FA6A"/>
    <w:lvl w:ilvl="0" w:tplc="3F0E65F6">
      <w:start w:val="1"/>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4F466F39"/>
    <w:multiLevelType w:val="hybridMultilevel"/>
    <w:tmpl w:val="A8764ED6"/>
    <w:lvl w:ilvl="0" w:tplc="A55C5A4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258686581">
    <w:abstractNumId w:val="4"/>
  </w:num>
  <w:num w:numId="2" w16cid:durableId="1659111866">
    <w:abstractNumId w:val="2"/>
  </w:num>
  <w:num w:numId="3" w16cid:durableId="1600016987">
    <w:abstractNumId w:val="3"/>
  </w:num>
  <w:num w:numId="4" w16cid:durableId="642273609">
    <w:abstractNumId w:val="5"/>
  </w:num>
  <w:num w:numId="5" w16cid:durableId="1341274826">
    <w:abstractNumId w:val="1"/>
  </w:num>
  <w:num w:numId="6" w16cid:durableId="57416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1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AC"/>
    <w:rsid w:val="00004EAC"/>
    <w:rsid w:val="000119F1"/>
    <w:rsid w:val="00011CBA"/>
    <w:rsid w:val="0001731B"/>
    <w:rsid w:val="00020795"/>
    <w:rsid w:val="00021C73"/>
    <w:rsid w:val="0002331A"/>
    <w:rsid w:val="00027E66"/>
    <w:rsid w:val="0003019A"/>
    <w:rsid w:val="0003112B"/>
    <w:rsid w:val="00032809"/>
    <w:rsid w:val="00041F56"/>
    <w:rsid w:val="00042DEC"/>
    <w:rsid w:val="00043AF0"/>
    <w:rsid w:val="00050FA2"/>
    <w:rsid w:val="000609C0"/>
    <w:rsid w:val="0006764D"/>
    <w:rsid w:val="000708C2"/>
    <w:rsid w:val="00070D82"/>
    <w:rsid w:val="000873C5"/>
    <w:rsid w:val="000903BB"/>
    <w:rsid w:val="000A21F8"/>
    <w:rsid w:val="000A568F"/>
    <w:rsid w:val="000B0EAB"/>
    <w:rsid w:val="000B6199"/>
    <w:rsid w:val="000D77D8"/>
    <w:rsid w:val="000E0C43"/>
    <w:rsid w:val="000E31D7"/>
    <w:rsid w:val="000E4E1A"/>
    <w:rsid w:val="000F43F6"/>
    <w:rsid w:val="00104F6E"/>
    <w:rsid w:val="001067A8"/>
    <w:rsid w:val="00107076"/>
    <w:rsid w:val="00111591"/>
    <w:rsid w:val="00114816"/>
    <w:rsid w:val="0011664B"/>
    <w:rsid w:val="001204F3"/>
    <w:rsid w:val="00120F73"/>
    <w:rsid w:val="00121E18"/>
    <w:rsid w:val="001227CF"/>
    <w:rsid w:val="00131C7E"/>
    <w:rsid w:val="00132038"/>
    <w:rsid w:val="00135B86"/>
    <w:rsid w:val="001364D7"/>
    <w:rsid w:val="00151306"/>
    <w:rsid w:val="00160537"/>
    <w:rsid w:val="00165C68"/>
    <w:rsid w:val="00165D95"/>
    <w:rsid w:val="00185774"/>
    <w:rsid w:val="00185BDE"/>
    <w:rsid w:val="001872AD"/>
    <w:rsid w:val="001A14C4"/>
    <w:rsid w:val="001A502B"/>
    <w:rsid w:val="001B1B7F"/>
    <w:rsid w:val="001C153D"/>
    <w:rsid w:val="001C3D06"/>
    <w:rsid w:val="001C5C0B"/>
    <w:rsid w:val="001C6655"/>
    <w:rsid w:val="001D0A2D"/>
    <w:rsid w:val="001D0B3C"/>
    <w:rsid w:val="001D2985"/>
    <w:rsid w:val="001D45B7"/>
    <w:rsid w:val="001D52EF"/>
    <w:rsid w:val="001D5D3C"/>
    <w:rsid w:val="001E0CC4"/>
    <w:rsid w:val="001E111E"/>
    <w:rsid w:val="001E75E5"/>
    <w:rsid w:val="001F2C6B"/>
    <w:rsid w:val="00200FB3"/>
    <w:rsid w:val="00202638"/>
    <w:rsid w:val="002028DE"/>
    <w:rsid w:val="00207F40"/>
    <w:rsid w:val="00210FB3"/>
    <w:rsid w:val="00215092"/>
    <w:rsid w:val="00216867"/>
    <w:rsid w:val="00216EB1"/>
    <w:rsid w:val="00242E58"/>
    <w:rsid w:val="002433B9"/>
    <w:rsid w:val="0024401C"/>
    <w:rsid w:val="00250EE4"/>
    <w:rsid w:val="00255E70"/>
    <w:rsid w:val="00266FEB"/>
    <w:rsid w:val="00271888"/>
    <w:rsid w:val="00274FF3"/>
    <w:rsid w:val="00282CAB"/>
    <w:rsid w:val="0028402A"/>
    <w:rsid w:val="0028607C"/>
    <w:rsid w:val="00291F91"/>
    <w:rsid w:val="002928EE"/>
    <w:rsid w:val="002929AE"/>
    <w:rsid w:val="00293ECD"/>
    <w:rsid w:val="00294E21"/>
    <w:rsid w:val="002A4F77"/>
    <w:rsid w:val="002A5F0A"/>
    <w:rsid w:val="002A6EE5"/>
    <w:rsid w:val="002A7FCE"/>
    <w:rsid w:val="002C1B78"/>
    <w:rsid w:val="002C37E1"/>
    <w:rsid w:val="002C555F"/>
    <w:rsid w:val="002C6ACB"/>
    <w:rsid w:val="002D19E8"/>
    <w:rsid w:val="002D5054"/>
    <w:rsid w:val="002D6966"/>
    <w:rsid w:val="002F0FFD"/>
    <w:rsid w:val="002F4A34"/>
    <w:rsid w:val="002F7038"/>
    <w:rsid w:val="002F756D"/>
    <w:rsid w:val="003022D9"/>
    <w:rsid w:val="00302F44"/>
    <w:rsid w:val="00316BEC"/>
    <w:rsid w:val="00337907"/>
    <w:rsid w:val="00337DAA"/>
    <w:rsid w:val="00340B1B"/>
    <w:rsid w:val="003437C9"/>
    <w:rsid w:val="0035135F"/>
    <w:rsid w:val="00373E9A"/>
    <w:rsid w:val="00385013"/>
    <w:rsid w:val="00386ED3"/>
    <w:rsid w:val="00396D73"/>
    <w:rsid w:val="003A1357"/>
    <w:rsid w:val="003A32EA"/>
    <w:rsid w:val="003A53D0"/>
    <w:rsid w:val="003C3D3D"/>
    <w:rsid w:val="003C575F"/>
    <w:rsid w:val="003D61E8"/>
    <w:rsid w:val="003E0F61"/>
    <w:rsid w:val="003E7C84"/>
    <w:rsid w:val="003F2CD5"/>
    <w:rsid w:val="003F4C1A"/>
    <w:rsid w:val="003F7185"/>
    <w:rsid w:val="00400DF9"/>
    <w:rsid w:val="004015EC"/>
    <w:rsid w:val="00410515"/>
    <w:rsid w:val="004106C3"/>
    <w:rsid w:val="004303F6"/>
    <w:rsid w:val="00433E5A"/>
    <w:rsid w:val="00434B40"/>
    <w:rsid w:val="00445BEC"/>
    <w:rsid w:val="00452AF8"/>
    <w:rsid w:val="00456CF3"/>
    <w:rsid w:val="00461E66"/>
    <w:rsid w:val="00476D1A"/>
    <w:rsid w:val="004A0E4F"/>
    <w:rsid w:val="004A2868"/>
    <w:rsid w:val="004A7E92"/>
    <w:rsid w:val="004B19B5"/>
    <w:rsid w:val="004B2DFD"/>
    <w:rsid w:val="004C084A"/>
    <w:rsid w:val="004C423E"/>
    <w:rsid w:val="004D6175"/>
    <w:rsid w:val="004E30CC"/>
    <w:rsid w:val="004E6FA6"/>
    <w:rsid w:val="004F133A"/>
    <w:rsid w:val="004F1D86"/>
    <w:rsid w:val="004F34EA"/>
    <w:rsid w:val="005013C5"/>
    <w:rsid w:val="00502694"/>
    <w:rsid w:val="00511293"/>
    <w:rsid w:val="00514C17"/>
    <w:rsid w:val="00516174"/>
    <w:rsid w:val="00521536"/>
    <w:rsid w:val="00525DA3"/>
    <w:rsid w:val="0052621B"/>
    <w:rsid w:val="005307FE"/>
    <w:rsid w:val="00535874"/>
    <w:rsid w:val="00536178"/>
    <w:rsid w:val="00541D6F"/>
    <w:rsid w:val="0054396F"/>
    <w:rsid w:val="00554F91"/>
    <w:rsid w:val="00556828"/>
    <w:rsid w:val="005603C4"/>
    <w:rsid w:val="00571845"/>
    <w:rsid w:val="00576222"/>
    <w:rsid w:val="005833D9"/>
    <w:rsid w:val="00586DE4"/>
    <w:rsid w:val="005970CB"/>
    <w:rsid w:val="005A19B0"/>
    <w:rsid w:val="005A3BD2"/>
    <w:rsid w:val="005A799C"/>
    <w:rsid w:val="005B2513"/>
    <w:rsid w:val="005B41C5"/>
    <w:rsid w:val="005B5897"/>
    <w:rsid w:val="005C29B6"/>
    <w:rsid w:val="005C46D0"/>
    <w:rsid w:val="005C6C97"/>
    <w:rsid w:val="005C7037"/>
    <w:rsid w:val="005C711B"/>
    <w:rsid w:val="005D09B9"/>
    <w:rsid w:val="005E013D"/>
    <w:rsid w:val="005E02D9"/>
    <w:rsid w:val="005F0670"/>
    <w:rsid w:val="005F0A8D"/>
    <w:rsid w:val="005F0D56"/>
    <w:rsid w:val="006151B5"/>
    <w:rsid w:val="00617EF1"/>
    <w:rsid w:val="00620E54"/>
    <w:rsid w:val="0062540D"/>
    <w:rsid w:val="00625C0F"/>
    <w:rsid w:val="0063510B"/>
    <w:rsid w:val="00637EBF"/>
    <w:rsid w:val="0064522D"/>
    <w:rsid w:val="00646294"/>
    <w:rsid w:val="00651761"/>
    <w:rsid w:val="00663BBB"/>
    <w:rsid w:val="006651FD"/>
    <w:rsid w:val="006659B8"/>
    <w:rsid w:val="00671E46"/>
    <w:rsid w:val="006733E0"/>
    <w:rsid w:val="0068232C"/>
    <w:rsid w:val="00694F03"/>
    <w:rsid w:val="00696DC4"/>
    <w:rsid w:val="006A1A1E"/>
    <w:rsid w:val="006A2EDD"/>
    <w:rsid w:val="006A685A"/>
    <w:rsid w:val="006A7A33"/>
    <w:rsid w:val="006B130D"/>
    <w:rsid w:val="006B1D6B"/>
    <w:rsid w:val="006B2F8F"/>
    <w:rsid w:val="006C1CC9"/>
    <w:rsid w:val="006C2F5E"/>
    <w:rsid w:val="006C64FF"/>
    <w:rsid w:val="006F146F"/>
    <w:rsid w:val="006F37F7"/>
    <w:rsid w:val="007054CD"/>
    <w:rsid w:val="00705B82"/>
    <w:rsid w:val="00712470"/>
    <w:rsid w:val="0071361E"/>
    <w:rsid w:val="00716FF1"/>
    <w:rsid w:val="0072055D"/>
    <w:rsid w:val="00722832"/>
    <w:rsid w:val="00736894"/>
    <w:rsid w:val="00736C98"/>
    <w:rsid w:val="0074046E"/>
    <w:rsid w:val="007461B0"/>
    <w:rsid w:val="00751E5E"/>
    <w:rsid w:val="00754158"/>
    <w:rsid w:val="00765A05"/>
    <w:rsid w:val="00767642"/>
    <w:rsid w:val="00770A2E"/>
    <w:rsid w:val="00791A28"/>
    <w:rsid w:val="00791A9B"/>
    <w:rsid w:val="007968D6"/>
    <w:rsid w:val="007A1102"/>
    <w:rsid w:val="007A131B"/>
    <w:rsid w:val="007A3B79"/>
    <w:rsid w:val="007A4EFD"/>
    <w:rsid w:val="007A765A"/>
    <w:rsid w:val="007B7B84"/>
    <w:rsid w:val="007C004E"/>
    <w:rsid w:val="007D37F3"/>
    <w:rsid w:val="007E1B89"/>
    <w:rsid w:val="007F3CD9"/>
    <w:rsid w:val="007F4AE0"/>
    <w:rsid w:val="007F75F5"/>
    <w:rsid w:val="00804354"/>
    <w:rsid w:val="00804C70"/>
    <w:rsid w:val="008055A8"/>
    <w:rsid w:val="00811FD4"/>
    <w:rsid w:val="00827B9A"/>
    <w:rsid w:val="00830539"/>
    <w:rsid w:val="00834E14"/>
    <w:rsid w:val="008377F7"/>
    <w:rsid w:val="008434CC"/>
    <w:rsid w:val="008515D9"/>
    <w:rsid w:val="00851A36"/>
    <w:rsid w:val="0085772C"/>
    <w:rsid w:val="00863E7F"/>
    <w:rsid w:val="00870765"/>
    <w:rsid w:val="00877548"/>
    <w:rsid w:val="00880690"/>
    <w:rsid w:val="008811DD"/>
    <w:rsid w:val="008833DB"/>
    <w:rsid w:val="008874AB"/>
    <w:rsid w:val="00896AB7"/>
    <w:rsid w:val="00896D55"/>
    <w:rsid w:val="008A3681"/>
    <w:rsid w:val="008A3EAB"/>
    <w:rsid w:val="008A7497"/>
    <w:rsid w:val="008B027D"/>
    <w:rsid w:val="008B2AAC"/>
    <w:rsid w:val="008C4C30"/>
    <w:rsid w:val="008C63A4"/>
    <w:rsid w:val="008D0D8F"/>
    <w:rsid w:val="008E6271"/>
    <w:rsid w:val="008F0790"/>
    <w:rsid w:val="008F7D5A"/>
    <w:rsid w:val="00902307"/>
    <w:rsid w:val="00907D9C"/>
    <w:rsid w:val="00910F1F"/>
    <w:rsid w:val="00911F90"/>
    <w:rsid w:val="00914B35"/>
    <w:rsid w:val="009232C4"/>
    <w:rsid w:val="0092501B"/>
    <w:rsid w:val="009307A9"/>
    <w:rsid w:val="009357C0"/>
    <w:rsid w:val="009446FC"/>
    <w:rsid w:val="00944C8F"/>
    <w:rsid w:val="0095444A"/>
    <w:rsid w:val="00970346"/>
    <w:rsid w:val="009735F6"/>
    <w:rsid w:val="009741C5"/>
    <w:rsid w:val="0097525B"/>
    <w:rsid w:val="00985AF7"/>
    <w:rsid w:val="00995195"/>
    <w:rsid w:val="00996716"/>
    <w:rsid w:val="009971A6"/>
    <w:rsid w:val="009A1503"/>
    <w:rsid w:val="009A2642"/>
    <w:rsid w:val="009A37A0"/>
    <w:rsid w:val="009C32E9"/>
    <w:rsid w:val="009D7C89"/>
    <w:rsid w:val="009E1B4B"/>
    <w:rsid w:val="009E4806"/>
    <w:rsid w:val="009E66F6"/>
    <w:rsid w:val="009F702F"/>
    <w:rsid w:val="009F715E"/>
    <w:rsid w:val="00A03D6F"/>
    <w:rsid w:val="00A2363C"/>
    <w:rsid w:val="00A3565F"/>
    <w:rsid w:val="00A437AE"/>
    <w:rsid w:val="00A62583"/>
    <w:rsid w:val="00A64603"/>
    <w:rsid w:val="00A834CB"/>
    <w:rsid w:val="00AA33E4"/>
    <w:rsid w:val="00AA772C"/>
    <w:rsid w:val="00AB17C4"/>
    <w:rsid w:val="00AB1E31"/>
    <w:rsid w:val="00AD4921"/>
    <w:rsid w:val="00AF2531"/>
    <w:rsid w:val="00AF3FB3"/>
    <w:rsid w:val="00B03056"/>
    <w:rsid w:val="00B03E0B"/>
    <w:rsid w:val="00B03F3F"/>
    <w:rsid w:val="00B0485F"/>
    <w:rsid w:val="00B12D44"/>
    <w:rsid w:val="00B156C1"/>
    <w:rsid w:val="00B208DA"/>
    <w:rsid w:val="00B24B36"/>
    <w:rsid w:val="00B279A5"/>
    <w:rsid w:val="00B410D3"/>
    <w:rsid w:val="00B43EF2"/>
    <w:rsid w:val="00B442F0"/>
    <w:rsid w:val="00B47E5F"/>
    <w:rsid w:val="00B47F4E"/>
    <w:rsid w:val="00B53512"/>
    <w:rsid w:val="00B54FFC"/>
    <w:rsid w:val="00B6592E"/>
    <w:rsid w:val="00B8107E"/>
    <w:rsid w:val="00B8582F"/>
    <w:rsid w:val="00B87572"/>
    <w:rsid w:val="00B87E2D"/>
    <w:rsid w:val="00B96A18"/>
    <w:rsid w:val="00BA3111"/>
    <w:rsid w:val="00BA7D8A"/>
    <w:rsid w:val="00BB1661"/>
    <w:rsid w:val="00BB1B19"/>
    <w:rsid w:val="00BC2B54"/>
    <w:rsid w:val="00BC50AC"/>
    <w:rsid w:val="00BC6D11"/>
    <w:rsid w:val="00BE5B17"/>
    <w:rsid w:val="00BE735A"/>
    <w:rsid w:val="00BF5E15"/>
    <w:rsid w:val="00C01A2D"/>
    <w:rsid w:val="00C028A4"/>
    <w:rsid w:val="00C110E4"/>
    <w:rsid w:val="00C119C3"/>
    <w:rsid w:val="00C2003C"/>
    <w:rsid w:val="00C35293"/>
    <w:rsid w:val="00C40898"/>
    <w:rsid w:val="00C40BF1"/>
    <w:rsid w:val="00C4499F"/>
    <w:rsid w:val="00C45BDA"/>
    <w:rsid w:val="00C5024A"/>
    <w:rsid w:val="00C66FE0"/>
    <w:rsid w:val="00C67EBE"/>
    <w:rsid w:val="00C70329"/>
    <w:rsid w:val="00C83925"/>
    <w:rsid w:val="00C96D8B"/>
    <w:rsid w:val="00CB4818"/>
    <w:rsid w:val="00CB6428"/>
    <w:rsid w:val="00CC1141"/>
    <w:rsid w:val="00CC473A"/>
    <w:rsid w:val="00CC568E"/>
    <w:rsid w:val="00CC5F64"/>
    <w:rsid w:val="00CD55E1"/>
    <w:rsid w:val="00CD74D0"/>
    <w:rsid w:val="00CE151F"/>
    <w:rsid w:val="00CE5326"/>
    <w:rsid w:val="00CF10AB"/>
    <w:rsid w:val="00CF1710"/>
    <w:rsid w:val="00CF5FC8"/>
    <w:rsid w:val="00D0181A"/>
    <w:rsid w:val="00D025CB"/>
    <w:rsid w:val="00D25F21"/>
    <w:rsid w:val="00D37918"/>
    <w:rsid w:val="00D47820"/>
    <w:rsid w:val="00D53F25"/>
    <w:rsid w:val="00D55075"/>
    <w:rsid w:val="00D65177"/>
    <w:rsid w:val="00D65634"/>
    <w:rsid w:val="00D66341"/>
    <w:rsid w:val="00D66AEF"/>
    <w:rsid w:val="00D71F0F"/>
    <w:rsid w:val="00D801B7"/>
    <w:rsid w:val="00D85365"/>
    <w:rsid w:val="00D9167E"/>
    <w:rsid w:val="00D92673"/>
    <w:rsid w:val="00D9293A"/>
    <w:rsid w:val="00D954E9"/>
    <w:rsid w:val="00DA2093"/>
    <w:rsid w:val="00DA2A00"/>
    <w:rsid w:val="00DA3967"/>
    <w:rsid w:val="00DB423A"/>
    <w:rsid w:val="00DB47D8"/>
    <w:rsid w:val="00DE297C"/>
    <w:rsid w:val="00DF4853"/>
    <w:rsid w:val="00E01883"/>
    <w:rsid w:val="00E02A4F"/>
    <w:rsid w:val="00E07482"/>
    <w:rsid w:val="00E23032"/>
    <w:rsid w:val="00E27116"/>
    <w:rsid w:val="00E278A3"/>
    <w:rsid w:val="00E36774"/>
    <w:rsid w:val="00E40A27"/>
    <w:rsid w:val="00E40CF1"/>
    <w:rsid w:val="00E42276"/>
    <w:rsid w:val="00E47442"/>
    <w:rsid w:val="00E50641"/>
    <w:rsid w:val="00E52E18"/>
    <w:rsid w:val="00E55EC3"/>
    <w:rsid w:val="00E579E1"/>
    <w:rsid w:val="00E63302"/>
    <w:rsid w:val="00E63933"/>
    <w:rsid w:val="00E642F4"/>
    <w:rsid w:val="00E66C7B"/>
    <w:rsid w:val="00E73645"/>
    <w:rsid w:val="00E82776"/>
    <w:rsid w:val="00E938D1"/>
    <w:rsid w:val="00E949E3"/>
    <w:rsid w:val="00E94A10"/>
    <w:rsid w:val="00E979E5"/>
    <w:rsid w:val="00EA475F"/>
    <w:rsid w:val="00EA4869"/>
    <w:rsid w:val="00EA5FEE"/>
    <w:rsid w:val="00EA6421"/>
    <w:rsid w:val="00EA6F43"/>
    <w:rsid w:val="00EB793C"/>
    <w:rsid w:val="00EC60F1"/>
    <w:rsid w:val="00ED2291"/>
    <w:rsid w:val="00ED4A0B"/>
    <w:rsid w:val="00EE0E70"/>
    <w:rsid w:val="00EE10A3"/>
    <w:rsid w:val="00EE1591"/>
    <w:rsid w:val="00EF4F75"/>
    <w:rsid w:val="00F04EF3"/>
    <w:rsid w:val="00F12A09"/>
    <w:rsid w:val="00F1398A"/>
    <w:rsid w:val="00F1508B"/>
    <w:rsid w:val="00F150DE"/>
    <w:rsid w:val="00F30490"/>
    <w:rsid w:val="00F31330"/>
    <w:rsid w:val="00F32080"/>
    <w:rsid w:val="00F347FB"/>
    <w:rsid w:val="00F369CE"/>
    <w:rsid w:val="00F40560"/>
    <w:rsid w:val="00F46EC3"/>
    <w:rsid w:val="00F52160"/>
    <w:rsid w:val="00F60BF5"/>
    <w:rsid w:val="00F616EE"/>
    <w:rsid w:val="00F64347"/>
    <w:rsid w:val="00F66036"/>
    <w:rsid w:val="00F66794"/>
    <w:rsid w:val="00F749E5"/>
    <w:rsid w:val="00F9146E"/>
    <w:rsid w:val="00F91995"/>
    <w:rsid w:val="00F93253"/>
    <w:rsid w:val="00FA2A8E"/>
    <w:rsid w:val="00FB16DB"/>
    <w:rsid w:val="00FB4A30"/>
    <w:rsid w:val="00FB543C"/>
    <w:rsid w:val="00FB6652"/>
    <w:rsid w:val="00FC1087"/>
    <w:rsid w:val="00FD29FB"/>
    <w:rsid w:val="00FD4C23"/>
    <w:rsid w:val="00FE1602"/>
    <w:rsid w:val="00FE1A56"/>
    <w:rsid w:val="00FE3797"/>
    <w:rsid w:val="00FF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FAEC0"/>
  <w15:chartTrackingRefBased/>
  <w15:docId w15:val="{86F9137D-5302-4ED8-AF98-0149C758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C2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AAC"/>
  </w:style>
  <w:style w:type="character" w:customStyle="1" w:styleId="a4">
    <w:name w:val="日付 (文字)"/>
    <w:basedOn w:val="a0"/>
    <w:link w:val="a3"/>
    <w:uiPriority w:val="99"/>
    <w:semiHidden/>
    <w:rsid w:val="008B2AAC"/>
  </w:style>
  <w:style w:type="paragraph" w:styleId="a5">
    <w:name w:val="Balloon Text"/>
    <w:basedOn w:val="a"/>
    <w:link w:val="a6"/>
    <w:uiPriority w:val="99"/>
    <w:semiHidden/>
    <w:unhideWhenUsed/>
    <w:rsid w:val="00E506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0641"/>
    <w:rPr>
      <w:rFonts w:asciiTheme="majorHAnsi" w:eastAsiaTheme="majorEastAsia" w:hAnsiTheme="majorHAnsi" w:cstheme="majorBidi"/>
      <w:sz w:val="18"/>
      <w:szCs w:val="18"/>
    </w:rPr>
  </w:style>
  <w:style w:type="paragraph" w:styleId="a7">
    <w:name w:val="List Paragraph"/>
    <w:basedOn w:val="a"/>
    <w:uiPriority w:val="34"/>
    <w:qFormat/>
    <w:rsid w:val="00541D6F"/>
    <w:pPr>
      <w:ind w:leftChars="400" w:left="840"/>
    </w:pPr>
  </w:style>
  <w:style w:type="character" w:styleId="a8">
    <w:name w:val="Hyperlink"/>
    <w:basedOn w:val="a0"/>
    <w:uiPriority w:val="99"/>
    <w:unhideWhenUsed/>
    <w:rsid w:val="002D6966"/>
    <w:rPr>
      <w:color w:val="0563C1" w:themeColor="hyperlink"/>
      <w:u w:val="single"/>
    </w:rPr>
  </w:style>
  <w:style w:type="paragraph" w:styleId="a9">
    <w:name w:val="header"/>
    <w:basedOn w:val="a"/>
    <w:link w:val="aa"/>
    <w:uiPriority w:val="99"/>
    <w:unhideWhenUsed/>
    <w:rsid w:val="00BC2B54"/>
    <w:pPr>
      <w:tabs>
        <w:tab w:val="center" w:pos="4252"/>
        <w:tab w:val="right" w:pos="8504"/>
      </w:tabs>
      <w:snapToGrid w:val="0"/>
    </w:pPr>
  </w:style>
  <w:style w:type="character" w:customStyle="1" w:styleId="aa">
    <w:name w:val="ヘッダー (文字)"/>
    <w:basedOn w:val="a0"/>
    <w:link w:val="a9"/>
    <w:uiPriority w:val="99"/>
    <w:rsid w:val="00BC2B54"/>
  </w:style>
  <w:style w:type="paragraph" w:styleId="ab">
    <w:name w:val="footer"/>
    <w:basedOn w:val="a"/>
    <w:link w:val="ac"/>
    <w:uiPriority w:val="99"/>
    <w:unhideWhenUsed/>
    <w:rsid w:val="00BC2B54"/>
    <w:pPr>
      <w:tabs>
        <w:tab w:val="center" w:pos="4252"/>
        <w:tab w:val="right" w:pos="8504"/>
      </w:tabs>
      <w:snapToGrid w:val="0"/>
    </w:pPr>
  </w:style>
  <w:style w:type="character" w:customStyle="1" w:styleId="ac">
    <w:name w:val="フッター (文字)"/>
    <w:basedOn w:val="a0"/>
    <w:link w:val="ab"/>
    <w:uiPriority w:val="99"/>
    <w:rsid w:val="00BC2B54"/>
  </w:style>
  <w:style w:type="character" w:styleId="ad">
    <w:name w:val="Unresolved Mention"/>
    <w:basedOn w:val="a0"/>
    <w:uiPriority w:val="99"/>
    <w:semiHidden/>
    <w:unhideWhenUsed/>
    <w:rsid w:val="00C01A2D"/>
    <w:rPr>
      <w:color w:val="605E5C"/>
      <w:shd w:val="clear" w:color="auto" w:fill="E1DFDD"/>
    </w:rPr>
  </w:style>
  <w:style w:type="character" w:customStyle="1" w:styleId="p20">
    <w:name w:val="p20"/>
    <w:basedOn w:val="a0"/>
    <w:rsid w:val="00F52160"/>
  </w:style>
  <w:style w:type="character" w:customStyle="1" w:styleId="brackets-color1">
    <w:name w:val="brackets-color1"/>
    <w:basedOn w:val="a0"/>
    <w:rsid w:val="00F52160"/>
  </w:style>
  <w:style w:type="table" w:styleId="ae">
    <w:name w:val="Table Grid"/>
    <w:basedOn w:val="a1"/>
    <w:uiPriority w:val="39"/>
    <w:rsid w:val="007F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C23"/>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64522D"/>
    <w:rPr>
      <w:rFonts w:ascii="Times New Roman" w:hAnsi="Times New Roman" w:cs="Times New Roman"/>
      <w:sz w:val="24"/>
      <w:szCs w:val="24"/>
    </w:rPr>
  </w:style>
  <w:style w:type="character" w:styleId="af">
    <w:name w:val="FollowedHyperlink"/>
    <w:basedOn w:val="a0"/>
    <w:uiPriority w:val="99"/>
    <w:semiHidden/>
    <w:unhideWhenUsed/>
    <w:rsid w:val="00433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0905">
      <w:bodyDiv w:val="1"/>
      <w:marLeft w:val="0"/>
      <w:marRight w:val="0"/>
      <w:marTop w:val="0"/>
      <w:marBottom w:val="0"/>
      <w:divBdr>
        <w:top w:val="none" w:sz="0" w:space="0" w:color="auto"/>
        <w:left w:val="none" w:sz="0" w:space="0" w:color="auto"/>
        <w:bottom w:val="none" w:sz="0" w:space="0" w:color="auto"/>
        <w:right w:val="none" w:sz="0" w:space="0" w:color="auto"/>
      </w:divBdr>
    </w:div>
    <w:div w:id="2107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rikunabi.com/2024/company/r757082098/entry/B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gyodan-saiyou@iwatetyubu-suido.jp" TargetMode="External"/><Relationship Id="rId4" Type="http://schemas.openxmlformats.org/officeDocument/2006/relationships/settings" Target="settings.xml"/><Relationship Id="rId9" Type="http://schemas.openxmlformats.org/officeDocument/2006/relationships/hyperlink" Target="https://job.rikunabi.com/2024/company/r757082098/entry/B0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833F-0A35-4F46-8837-2C06B533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直希</dc:creator>
  <cp:keywords/>
  <dc:description/>
  <cp:lastModifiedBy>高橋 直希</cp:lastModifiedBy>
  <cp:revision>41</cp:revision>
  <cp:lastPrinted>2023-09-20T04:54:00Z</cp:lastPrinted>
  <dcterms:created xsi:type="dcterms:W3CDTF">2023-05-04T01:24:00Z</dcterms:created>
  <dcterms:modified xsi:type="dcterms:W3CDTF">2023-09-20T06:58:00Z</dcterms:modified>
</cp:coreProperties>
</file>